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1BA06" w14:textId="77777777" w:rsidR="00D60A84" w:rsidRPr="00D60A84" w:rsidRDefault="00D60A84" w:rsidP="00D60A84">
      <w:pPr>
        <w:jc w:val="right"/>
        <w:rPr>
          <w:rFonts w:ascii="Times New Roman" w:eastAsia="Times New Roman" w:hAnsi="Times New Roman" w:cs="Times New Roman"/>
          <w:color w:val="000000"/>
        </w:rPr>
      </w:pPr>
      <w:r w:rsidRPr="00D60A84">
        <w:rPr>
          <w:rFonts w:ascii="Times New Roman" w:eastAsia="Times New Roman" w:hAnsi="Times New Roman" w:cs="Times New Roman"/>
          <w:i/>
          <w:iCs/>
          <w:color w:val="000000"/>
        </w:rPr>
        <w:t xml:space="preserve">Insurgent Artifacts </w:t>
      </w:r>
      <w:r w:rsidRPr="00D60A84">
        <w:rPr>
          <w:rFonts w:ascii="Times New Roman" w:eastAsia="Times New Roman" w:hAnsi="Times New Roman" w:cs="Times New Roman"/>
          <w:color w:val="000000"/>
        </w:rPr>
        <w:t xml:space="preserve">NSF #19982749 </w:t>
      </w:r>
    </w:p>
    <w:p w14:paraId="100AB5AC" w14:textId="77777777" w:rsidR="00D60A84" w:rsidRPr="00D60A84" w:rsidRDefault="00D60A84" w:rsidP="00D60A84">
      <w:pPr>
        <w:jc w:val="right"/>
        <w:rPr>
          <w:rFonts w:ascii="Times New Roman" w:eastAsia="Times New Roman" w:hAnsi="Times New Roman" w:cs="Times New Roman"/>
          <w:color w:val="000000"/>
        </w:rPr>
      </w:pPr>
      <w:r w:rsidRPr="00D60A84">
        <w:rPr>
          <w:rFonts w:ascii="Times New Roman" w:eastAsia="Times New Roman" w:hAnsi="Times New Roman" w:cs="Times New Roman"/>
          <w:color w:val="000000"/>
        </w:rPr>
        <w:t xml:space="preserve">Project Year 2 (2019-2020) </w:t>
      </w:r>
    </w:p>
    <w:p w14:paraId="10915656" w14:textId="31C9013F" w:rsidR="00D60A84" w:rsidRPr="00D60A84" w:rsidRDefault="00D60A84" w:rsidP="00D60A84">
      <w:pPr>
        <w:jc w:val="right"/>
        <w:rPr>
          <w:rFonts w:ascii="Times New Roman" w:eastAsia="Times New Roman" w:hAnsi="Times New Roman" w:cs="Times New Roman"/>
        </w:rPr>
      </w:pPr>
      <w:r w:rsidRPr="00D60A84">
        <w:rPr>
          <w:rFonts w:ascii="Times New Roman" w:eastAsia="Times New Roman" w:hAnsi="Times New Roman" w:cs="Times New Roman"/>
          <w:color w:val="000000"/>
        </w:rPr>
        <w:t>Creat</w:t>
      </w:r>
      <w:r w:rsidRPr="00D60A84">
        <w:rPr>
          <w:rFonts w:ascii="Times New Roman" w:eastAsia="Times New Roman" w:hAnsi="Times New Roman" w:cs="Times New Roman"/>
          <w:color w:val="000000"/>
        </w:rPr>
        <w:t xml:space="preserve">ed by: </w:t>
      </w:r>
      <w:r w:rsidRPr="00D60A84">
        <w:rPr>
          <w:rFonts w:ascii="Times New Roman" w:eastAsia="Times New Roman" w:hAnsi="Times New Roman" w:cs="Times New Roman"/>
          <w:color w:val="000000"/>
        </w:rPr>
        <w:t>Fiona Greenland</w:t>
      </w:r>
      <w:r w:rsidRPr="00D60A84">
        <w:rPr>
          <w:rFonts w:ascii="Times New Roman" w:eastAsia="Times New Roman" w:hAnsi="Times New Roman" w:cs="Times New Roman"/>
          <w:color w:val="000000"/>
        </w:rPr>
        <w:t> </w:t>
      </w:r>
    </w:p>
    <w:p w14:paraId="29EBE355" w14:textId="77777777" w:rsidR="00D60A84" w:rsidRPr="00D60A84" w:rsidRDefault="00D60A84" w:rsidP="00D60A84">
      <w:pPr>
        <w:spacing w:before="8"/>
        <w:jc w:val="center"/>
        <w:rPr>
          <w:rFonts w:ascii="Times New Roman" w:eastAsia="Times New Roman" w:hAnsi="Times New Roman" w:cs="Times New Roman"/>
          <w:b/>
          <w:bCs/>
          <w:color w:val="000000"/>
        </w:rPr>
      </w:pPr>
    </w:p>
    <w:p w14:paraId="32A9E069" w14:textId="5B9EAD6D" w:rsidR="00D60A84" w:rsidRPr="00D60A84" w:rsidRDefault="00D60A84" w:rsidP="00D60A84">
      <w:pPr>
        <w:spacing w:before="8"/>
        <w:jc w:val="center"/>
        <w:rPr>
          <w:rFonts w:ascii="Times New Roman" w:eastAsia="Times New Roman" w:hAnsi="Times New Roman" w:cs="Times New Roman"/>
        </w:rPr>
      </w:pPr>
      <w:r w:rsidRPr="00D60A84">
        <w:rPr>
          <w:rFonts w:ascii="Times New Roman" w:eastAsia="Times New Roman" w:hAnsi="Times New Roman" w:cs="Times New Roman"/>
          <w:b/>
          <w:bCs/>
          <w:color w:val="000000"/>
        </w:rPr>
        <w:t>Graduate</w:t>
      </w:r>
      <w:r w:rsidRPr="00D60A84">
        <w:rPr>
          <w:rFonts w:ascii="Times New Roman" w:eastAsia="Times New Roman" w:hAnsi="Times New Roman" w:cs="Times New Roman"/>
          <w:b/>
          <w:bCs/>
          <w:color w:val="000000"/>
        </w:rPr>
        <w:t xml:space="preserve"> Course Module </w:t>
      </w:r>
    </w:p>
    <w:p w14:paraId="0D83B4AC" w14:textId="4EAF602E" w:rsidR="00D60A84" w:rsidRPr="00D60A84" w:rsidRDefault="00D60A84" w:rsidP="00D60A84">
      <w:pPr>
        <w:ind w:left="20"/>
        <w:rPr>
          <w:rFonts w:ascii="Times New Roman" w:eastAsia="Times New Roman" w:hAnsi="Times New Roman" w:cs="Times New Roman"/>
          <w:color w:val="000000"/>
        </w:rPr>
      </w:pPr>
      <w:r w:rsidRPr="00D60A84">
        <w:rPr>
          <w:rFonts w:ascii="Times New Roman" w:eastAsia="Times New Roman" w:hAnsi="Times New Roman" w:cs="Times New Roman"/>
          <w:b/>
          <w:bCs/>
          <w:color w:val="000000"/>
        </w:rPr>
        <w:t xml:space="preserve">Title: </w:t>
      </w:r>
      <w:r w:rsidRPr="00D60A84">
        <w:rPr>
          <w:rFonts w:ascii="Times New Roman" w:eastAsia="Times New Roman" w:hAnsi="Times New Roman" w:cs="Times New Roman"/>
          <w:color w:val="000000"/>
        </w:rPr>
        <w:t>Technical and interpretive issues in remote sens</w:t>
      </w:r>
      <w:r w:rsidRPr="00D60A84">
        <w:rPr>
          <w:rFonts w:ascii="Times New Roman" w:eastAsia="Times New Roman" w:hAnsi="Times New Roman" w:cs="Times New Roman"/>
          <w:color w:val="000000"/>
        </w:rPr>
        <w:t>ing</w:t>
      </w:r>
      <w:r w:rsidRPr="00D60A84">
        <w:rPr>
          <w:rFonts w:ascii="Times New Roman" w:eastAsia="Times New Roman" w:hAnsi="Times New Roman" w:cs="Times New Roman"/>
          <w:color w:val="000000"/>
        </w:rPr>
        <w:t xml:space="preserve"> data </w:t>
      </w:r>
      <w:r w:rsidRPr="00D60A84">
        <w:rPr>
          <w:rFonts w:ascii="Times New Roman" w:eastAsia="Times New Roman" w:hAnsi="Times New Roman" w:cs="Times New Roman"/>
          <w:color w:val="000000"/>
        </w:rPr>
        <w:t>for</w:t>
      </w:r>
      <w:r w:rsidRPr="00D60A84">
        <w:rPr>
          <w:rFonts w:ascii="Times New Roman" w:eastAsia="Times New Roman" w:hAnsi="Times New Roman" w:cs="Times New Roman"/>
          <w:color w:val="000000"/>
        </w:rPr>
        <w:t xml:space="preserve"> </w:t>
      </w:r>
      <w:r w:rsidRPr="00D60A84">
        <w:rPr>
          <w:rFonts w:ascii="Times New Roman" w:eastAsia="Times New Roman" w:hAnsi="Times New Roman" w:cs="Times New Roman"/>
          <w:color w:val="000000"/>
        </w:rPr>
        <w:t>social</w:t>
      </w:r>
      <w:r w:rsidRPr="00D60A84">
        <w:rPr>
          <w:rFonts w:ascii="Times New Roman" w:eastAsia="Times New Roman" w:hAnsi="Times New Roman" w:cs="Times New Roman"/>
          <w:color w:val="000000"/>
        </w:rPr>
        <w:t xml:space="preserve"> problems</w:t>
      </w:r>
    </w:p>
    <w:p w14:paraId="6A6F9FF5" w14:textId="77777777" w:rsidR="00D60A84" w:rsidRDefault="00D60A84" w:rsidP="00D60A84">
      <w:pPr>
        <w:ind w:left="20"/>
        <w:rPr>
          <w:rFonts w:ascii="Times New Roman" w:eastAsia="Times New Roman" w:hAnsi="Times New Roman" w:cs="Times New Roman"/>
          <w:b/>
          <w:bCs/>
          <w:color w:val="000000"/>
        </w:rPr>
      </w:pPr>
    </w:p>
    <w:p w14:paraId="02DB6896" w14:textId="4879243A" w:rsidR="00D60A84" w:rsidRDefault="00D60A84" w:rsidP="00D60A84">
      <w:pPr>
        <w:ind w:left="20"/>
        <w:rPr>
          <w:rFonts w:ascii="Times New Roman" w:eastAsia="Times New Roman" w:hAnsi="Times New Roman" w:cs="Times New Roman"/>
          <w:color w:val="000000"/>
        </w:rPr>
      </w:pPr>
      <w:r w:rsidRPr="00D60A84">
        <w:rPr>
          <w:rFonts w:ascii="Times New Roman" w:eastAsia="Times New Roman" w:hAnsi="Times New Roman" w:cs="Times New Roman"/>
          <w:b/>
          <w:bCs/>
          <w:color w:val="000000"/>
        </w:rPr>
        <w:t xml:space="preserve">Target Audience: </w:t>
      </w:r>
      <w:r w:rsidRPr="00D60A84">
        <w:rPr>
          <w:rFonts w:ascii="Times New Roman" w:eastAsia="Times New Roman" w:hAnsi="Times New Roman" w:cs="Times New Roman"/>
          <w:color w:val="000000"/>
        </w:rPr>
        <w:t>Graduate</w:t>
      </w:r>
      <w:r w:rsidRPr="00D60A84">
        <w:rPr>
          <w:rFonts w:ascii="Times New Roman" w:eastAsia="Times New Roman" w:hAnsi="Times New Roman" w:cs="Times New Roman"/>
          <w:color w:val="000000"/>
        </w:rPr>
        <w:t xml:space="preserve"> Students </w:t>
      </w:r>
      <w:r w:rsidRPr="00D60A84">
        <w:rPr>
          <w:rFonts w:ascii="Times New Roman" w:eastAsia="Times New Roman" w:hAnsi="Times New Roman" w:cs="Times New Roman"/>
          <w:color w:val="000000"/>
        </w:rPr>
        <w:t>(+ advanced undergraduates)</w:t>
      </w:r>
      <w:r w:rsidRPr="00D60A84">
        <w:rPr>
          <w:rFonts w:ascii="Times New Roman" w:eastAsia="Times New Roman" w:hAnsi="Times New Roman" w:cs="Times New Roman"/>
          <w:color w:val="000000"/>
        </w:rPr>
        <w:t> </w:t>
      </w:r>
    </w:p>
    <w:p w14:paraId="31894781" w14:textId="4A1D352F" w:rsidR="00D60A84" w:rsidRDefault="00D60A84" w:rsidP="00D60A84">
      <w:pPr>
        <w:ind w:left="20"/>
        <w:rPr>
          <w:rFonts w:ascii="Times New Roman" w:eastAsia="Times New Roman" w:hAnsi="Times New Roman" w:cs="Times New Roman"/>
        </w:rPr>
      </w:pPr>
    </w:p>
    <w:p w14:paraId="316E1263" w14:textId="77777777" w:rsidR="00382D78" w:rsidRPr="00D60A84" w:rsidRDefault="00382D78" w:rsidP="00382D78">
      <w:pPr>
        <w:rPr>
          <w:rFonts w:ascii="Times New Roman" w:hAnsi="Times New Roman" w:cs="Times New Roman"/>
        </w:rPr>
      </w:pPr>
      <w:r w:rsidRPr="00D60A84">
        <w:rPr>
          <w:rFonts w:ascii="Times New Roman" w:hAnsi="Times New Roman" w:cs="Times New Roman"/>
          <w:b/>
          <w:bCs/>
        </w:rPr>
        <w:t xml:space="preserve">Course length: </w:t>
      </w:r>
      <w:r w:rsidRPr="00D60A84">
        <w:rPr>
          <w:rFonts w:ascii="Times New Roman" w:hAnsi="Times New Roman" w:cs="Times New Roman"/>
        </w:rPr>
        <w:t>14 weeks (12 weeks’ classroom time plus 2 weeks for exams)</w:t>
      </w:r>
    </w:p>
    <w:p w14:paraId="5D8E26A9" w14:textId="66C43681" w:rsidR="00382D78" w:rsidRDefault="00382D78" w:rsidP="00D60A84">
      <w:pPr>
        <w:ind w:left="20"/>
        <w:rPr>
          <w:rFonts w:ascii="Times New Roman" w:eastAsia="Times New Roman" w:hAnsi="Times New Roman" w:cs="Times New Roman"/>
        </w:rPr>
      </w:pPr>
    </w:p>
    <w:p w14:paraId="106BEB34" w14:textId="1A27B148" w:rsidR="00382D78" w:rsidRPr="00382D78" w:rsidRDefault="00382D78" w:rsidP="00D60A84">
      <w:pPr>
        <w:ind w:left="20"/>
        <w:rPr>
          <w:rFonts w:ascii="Times New Roman" w:eastAsia="Times New Roman" w:hAnsi="Times New Roman" w:cs="Times New Roman"/>
        </w:rPr>
      </w:pPr>
      <w:r>
        <w:rPr>
          <w:rFonts w:ascii="Times New Roman" w:eastAsia="Times New Roman" w:hAnsi="Times New Roman" w:cs="Times New Roman"/>
          <w:b/>
          <w:bCs/>
        </w:rPr>
        <w:t xml:space="preserve">Core scholarly fields: </w:t>
      </w:r>
      <w:r>
        <w:rPr>
          <w:rFonts w:ascii="Times New Roman" w:eastAsia="Times New Roman" w:hAnsi="Times New Roman" w:cs="Times New Roman"/>
        </w:rPr>
        <w:t xml:space="preserve">Science and Technology Studies (STS); Data Science and Data Ethics; Sociology of Knowledge </w:t>
      </w:r>
    </w:p>
    <w:p w14:paraId="5259624E" w14:textId="77777777" w:rsidR="00382D78" w:rsidRPr="00D60A84" w:rsidRDefault="00382D78" w:rsidP="00D60A84">
      <w:pPr>
        <w:ind w:left="20"/>
        <w:rPr>
          <w:rFonts w:ascii="Times New Roman" w:eastAsia="Times New Roman" w:hAnsi="Times New Roman" w:cs="Times New Roman"/>
        </w:rPr>
      </w:pPr>
    </w:p>
    <w:p w14:paraId="3647FF43" w14:textId="44A625FB" w:rsidR="00D60A84" w:rsidRPr="00D60A84" w:rsidRDefault="00D60A84" w:rsidP="00D60A84">
      <w:pPr>
        <w:ind w:left="18"/>
        <w:rPr>
          <w:rFonts w:ascii="Times New Roman" w:eastAsia="Times New Roman" w:hAnsi="Times New Roman" w:cs="Times New Roman"/>
        </w:rPr>
      </w:pPr>
      <w:r w:rsidRPr="00D60A84">
        <w:rPr>
          <w:rFonts w:ascii="Times New Roman" w:eastAsia="Times New Roman" w:hAnsi="Times New Roman" w:cs="Times New Roman"/>
          <w:b/>
          <w:bCs/>
          <w:color w:val="000000"/>
        </w:rPr>
        <w:t xml:space="preserve">Pedagogical </w:t>
      </w:r>
      <w:r w:rsidR="00382D78">
        <w:rPr>
          <w:rFonts w:ascii="Times New Roman" w:eastAsia="Times New Roman" w:hAnsi="Times New Roman" w:cs="Times New Roman"/>
          <w:b/>
          <w:bCs/>
          <w:color w:val="000000"/>
        </w:rPr>
        <w:t>A</w:t>
      </w:r>
      <w:r w:rsidRPr="00D60A84">
        <w:rPr>
          <w:rFonts w:ascii="Times New Roman" w:eastAsia="Times New Roman" w:hAnsi="Times New Roman" w:cs="Times New Roman"/>
          <w:b/>
          <w:bCs/>
          <w:color w:val="000000"/>
        </w:rPr>
        <w:t>pproach </w:t>
      </w:r>
    </w:p>
    <w:p w14:paraId="22CE7701" w14:textId="7FC8E2E8" w:rsidR="00382D78" w:rsidRPr="00D60A84" w:rsidRDefault="00D60A84" w:rsidP="00382D78">
      <w:pPr>
        <w:ind w:left="21"/>
        <w:rPr>
          <w:rFonts w:ascii="Times New Roman" w:eastAsia="Times New Roman" w:hAnsi="Times New Roman" w:cs="Times New Roman"/>
          <w:color w:val="000000"/>
        </w:rPr>
      </w:pPr>
      <w:r w:rsidRPr="00D60A84">
        <w:rPr>
          <w:rFonts w:ascii="Times New Roman" w:eastAsia="Times New Roman" w:hAnsi="Times New Roman" w:cs="Times New Roman"/>
          <w:color w:val="000000"/>
        </w:rPr>
        <w:t xml:space="preserve">This class is designed to make social sciences researchers better informed about the promise and pitfalls of incorporating satellite imagery into their work. With the rapid expansion of </w:t>
      </w:r>
      <w:r>
        <w:rPr>
          <w:rFonts w:ascii="Times New Roman" w:eastAsia="Times New Roman" w:hAnsi="Times New Roman" w:cs="Times New Roman"/>
          <w:color w:val="000000"/>
        </w:rPr>
        <w:t xml:space="preserve">global </w:t>
      </w:r>
      <w:r w:rsidRPr="00D60A84">
        <w:rPr>
          <w:rFonts w:ascii="Times New Roman" w:eastAsia="Times New Roman" w:hAnsi="Times New Roman" w:cs="Times New Roman"/>
          <w:color w:val="000000"/>
        </w:rPr>
        <w:t xml:space="preserve">satellite </w:t>
      </w:r>
      <w:r>
        <w:rPr>
          <w:rFonts w:ascii="Times New Roman" w:eastAsia="Times New Roman" w:hAnsi="Times New Roman" w:cs="Times New Roman"/>
          <w:color w:val="000000"/>
        </w:rPr>
        <w:t>coverage</w:t>
      </w:r>
      <w:r w:rsidR="009D11C6">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9D11C6">
        <w:rPr>
          <w:rFonts w:ascii="Times New Roman" w:eastAsia="Times New Roman" w:hAnsi="Times New Roman" w:cs="Times New Roman"/>
          <w:color w:val="000000"/>
        </w:rPr>
        <w:t>improved technologies, and increased availability of</w:t>
      </w:r>
      <w:r w:rsidRPr="00D60A84">
        <w:rPr>
          <w:rFonts w:ascii="Times New Roman" w:eastAsia="Times New Roman" w:hAnsi="Times New Roman" w:cs="Times New Roman"/>
          <w:color w:val="000000"/>
        </w:rPr>
        <w:t xml:space="preserve"> free, high-resolution </w:t>
      </w:r>
      <w:r>
        <w:rPr>
          <w:rFonts w:ascii="Times New Roman" w:eastAsia="Times New Roman" w:hAnsi="Times New Roman" w:cs="Times New Roman"/>
          <w:color w:val="000000"/>
        </w:rPr>
        <w:t>images</w:t>
      </w:r>
      <w:r w:rsidR="009D11C6">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there are now</w:t>
      </w:r>
      <w:r w:rsidRPr="00D60A84">
        <w:rPr>
          <w:rFonts w:ascii="Times New Roman" w:eastAsia="Times New Roman" w:hAnsi="Times New Roman" w:cs="Times New Roman"/>
          <w:color w:val="000000"/>
        </w:rPr>
        <w:t xml:space="preserve"> unprecedented opportunities to study human social relations through spatial and temporal analytical frames. While many of us immediately recognize the power of an image to capture the complexity of human societies, however, few of us understand how satellite images are made and why their production processes matter. We will delve into these and other technical issues, and learn about the application of satellite imagery in research and policy. No technical expertise is required for this course. Readings and assignments are calibrated for social sciences graduate students, and advanced undergraduates, who plan to use satellite imagery as part of mixed-methods research projects.</w:t>
      </w:r>
    </w:p>
    <w:p w14:paraId="5B102609" w14:textId="77777777" w:rsidR="00D60A84" w:rsidRPr="00D60A84" w:rsidRDefault="00D60A84" w:rsidP="00D60A84">
      <w:pPr>
        <w:spacing w:before="306"/>
        <w:ind w:left="21"/>
        <w:rPr>
          <w:rFonts w:ascii="Times New Roman" w:eastAsia="Times New Roman" w:hAnsi="Times New Roman" w:cs="Times New Roman"/>
        </w:rPr>
      </w:pPr>
      <w:r w:rsidRPr="00D60A84">
        <w:rPr>
          <w:rFonts w:ascii="Times New Roman" w:eastAsia="Times New Roman" w:hAnsi="Times New Roman" w:cs="Times New Roman"/>
          <w:b/>
          <w:bCs/>
          <w:color w:val="000000"/>
        </w:rPr>
        <w:t>Course Goals </w:t>
      </w:r>
    </w:p>
    <w:p w14:paraId="15901AE4" w14:textId="31A306BC" w:rsidR="00D60A84" w:rsidRPr="00D60A84" w:rsidRDefault="00D60A84" w:rsidP="00D60A84">
      <w:pPr>
        <w:spacing w:before="18"/>
        <w:ind w:left="12" w:right="407" w:firstLine="4"/>
        <w:rPr>
          <w:rFonts w:ascii="Times New Roman" w:eastAsia="Times New Roman" w:hAnsi="Times New Roman" w:cs="Times New Roman"/>
        </w:rPr>
      </w:pPr>
      <w:r w:rsidRPr="00D60A84">
        <w:rPr>
          <w:rFonts w:ascii="Times New Roman" w:eastAsia="Times New Roman" w:hAnsi="Times New Roman" w:cs="Times New Roman"/>
          <w:color w:val="000000"/>
        </w:rPr>
        <w:t xml:space="preserve">By the end of this course, students should be able to: (1) work with satellite imagery and understand the </w:t>
      </w:r>
      <w:r w:rsidR="00382D78">
        <w:rPr>
          <w:rFonts w:ascii="Times New Roman" w:eastAsia="Times New Roman" w:hAnsi="Times New Roman" w:cs="Times New Roman"/>
          <w:color w:val="000000"/>
        </w:rPr>
        <w:t xml:space="preserve">human and machine </w:t>
      </w:r>
      <w:r w:rsidRPr="00D60A84">
        <w:rPr>
          <w:rFonts w:ascii="Times New Roman" w:eastAsia="Times New Roman" w:hAnsi="Times New Roman" w:cs="Times New Roman"/>
          <w:color w:val="000000"/>
        </w:rPr>
        <w:t>process</w:t>
      </w:r>
      <w:r w:rsidR="00382D78">
        <w:rPr>
          <w:rFonts w:ascii="Times New Roman" w:eastAsia="Times New Roman" w:hAnsi="Times New Roman" w:cs="Times New Roman"/>
          <w:color w:val="000000"/>
        </w:rPr>
        <w:t>es</w:t>
      </w:r>
      <w:r w:rsidRPr="00D60A84">
        <w:rPr>
          <w:rFonts w:ascii="Times New Roman" w:eastAsia="Times New Roman" w:hAnsi="Times New Roman" w:cs="Times New Roman"/>
          <w:color w:val="000000"/>
        </w:rPr>
        <w:t xml:space="preserve"> by which different types of satellite data are produced; (2) understand how to collect and analyze satellite data in a way that is replicable and reliable; </w:t>
      </w:r>
      <w:r w:rsidR="00382D78">
        <w:rPr>
          <w:rFonts w:ascii="Times New Roman" w:eastAsia="Times New Roman" w:hAnsi="Times New Roman" w:cs="Times New Roman"/>
          <w:color w:val="000000"/>
        </w:rPr>
        <w:t xml:space="preserve">(3) identify and make sound decisions about ethical issues concerning the application of satellite data to human populations; </w:t>
      </w:r>
      <w:r w:rsidRPr="00D60A84">
        <w:rPr>
          <w:rFonts w:ascii="Times New Roman" w:eastAsia="Times New Roman" w:hAnsi="Times New Roman" w:cs="Times New Roman"/>
          <w:color w:val="000000"/>
        </w:rPr>
        <w:t>and (</w:t>
      </w:r>
      <w:r w:rsidR="00382D78">
        <w:rPr>
          <w:rFonts w:ascii="Times New Roman" w:eastAsia="Times New Roman" w:hAnsi="Times New Roman" w:cs="Times New Roman"/>
          <w:color w:val="000000"/>
        </w:rPr>
        <w:t>4</w:t>
      </w:r>
      <w:r w:rsidRPr="00D60A84">
        <w:rPr>
          <w:rFonts w:ascii="Times New Roman" w:eastAsia="Times New Roman" w:hAnsi="Times New Roman" w:cs="Times New Roman"/>
          <w:color w:val="000000"/>
        </w:rPr>
        <w:t xml:space="preserve">) </w:t>
      </w:r>
      <w:r w:rsidR="00382D78">
        <w:rPr>
          <w:rFonts w:ascii="Times New Roman" w:eastAsia="Times New Roman" w:hAnsi="Times New Roman" w:cs="Times New Roman"/>
          <w:color w:val="000000"/>
        </w:rPr>
        <w:t>document and interpret satellite metadata.</w:t>
      </w:r>
    </w:p>
    <w:p w14:paraId="1E40E8CB" w14:textId="3B2F675F" w:rsidR="001702B2" w:rsidRPr="00D60A84" w:rsidRDefault="001702B2" w:rsidP="005754BA">
      <w:pPr>
        <w:rPr>
          <w:rFonts w:ascii="Times New Roman" w:hAnsi="Times New Roman" w:cs="Times New Roman"/>
        </w:rPr>
      </w:pPr>
    </w:p>
    <w:p w14:paraId="5A9EFEAD" w14:textId="77777777" w:rsidR="00382D78" w:rsidRDefault="00382D78" w:rsidP="005754BA">
      <w:pPr>
        <w:rPr>
          <w:rFonts w:ascii="Times New Roman" w:hAnsi="Times New Roman" w:cs="Times New Roman"/>
          <w:b/>
          <w:bCs/>
        </w:rPr>
      </w:pPr>
    </w:p>
    <w:p w14:paraId="2B729A5E" w14:textId="56461BA2" w:rsidR="00702A96" w:rsidRPr="00D60A84" w:rsidRDefault="00702A96" w:rsidP="005754BA">
      <w:pPr>
        <w:rPr>
          <w:rFonts w:ascii="Times New Roman" w:hAnsi="Times New Roman" w:cs="Times New Roman"/>
        </w:rPr>
      </w:pPr>
      <w:r w:rsidRPr="00D60A84">
        <w:rPr>
          <w:rFonts w:ascii="Times New Roman" w:hAnsi="Times New Roman" w:cs="Times New Roman"/>
          <w:b/>
          <w:bCs/>
        </w:rPr>
        <w:t xml:space="preserve">Equipment: </w:t>
      </w:r>
      <w:r w:rsidRPr="00D60A84">
        <w:rPr>
          <w:rFonts w:ascii="Times New Roman" w:hAnsi="Times New Roman" w:cs="Times New Roman"/>
        </w:rPr>
        <w:t>Laptop or desktop with high-speed internet to access high-resolution satellite imagery. Two books are required (may purchase or use library copy).</w:t>
      </w:r>
    </w:p>
    <w:p w14:paraId="77ECDFD1" w14:textId="5553561A" w:rsidR="00D65D81" w:rsidRPr="00D60A84" w:rsidRDefault="00D65D81" w:rsidP="005754BA">
      <w:pPr>
        <w:rPr>
          <w:rFonts w:ascii="Times New Roman" w:hAnsi="Times New Roman" w:cs="Times New Roman"/>
        </w:rPr>
      </w:pPr>
    </w:p>
    <w:p w14:paraId="3BB96F19" w14:textId="77777777" w:rsidR="00787C1B" w:rsidRPr="00D60A84" w:rsidRDefault="00D65D81" w:rsidP="005754BA">
      <w:pPr>
        <w:rPr>
          <w:rFonts w:ascii="Times New Roman" w:hAnsi="Times New Roman" w:cs="Times New Roman"/>
          <w:i/>
          <w:iCs/>
        </w:rPr>
      </w:pPr>
      <w:r w:rsidRPr="00D60A84">
        <w:rPr>
          <w:rFonts w:ascii="Times New Roman" w:hAnsi="Times New Roman" w:cs="Times New Roman"/>
          <w:i/>
          <w:iCs/>
        </w:rPr>
        <w:t xml:space="preserve">Required texts: </w:t>
      </w:r>
    </w:p>
    <w:p w14:paraId="791B02FA" w14:textId="7CACAE7E" w:rsidR="00D65D81" w:rsidRPr="00D60A84" w:rsidRDefault="00787C1B" w:rsidP="00787C1B">
      <w:pPr>
        <w:pStyle w:val="ListParagraph"/>
        <w:numPr>
          <w:ilvl w:val="0"/>
          <w:numId w:val="5"/>
        </w:numPr>
        <w:rPr>
          <w:rFonts w:ascii="Times New Roman" w:hAnsi="Times New Roman" w:cs="Times New Roman"/>
        </w:rPr>
      </w:pPr>
      <w:r w:rsidRPr="00D60A84">
        <w:rPr>
          <w:rFonts w:ascii="Times New Roman" w:hAnsi="Times New Roman" w:cs="Times New Roman"/>
        </w:rPr>
        <w:t xml:space="preserve">Borra, S., </w:t>
      </w:r>
      <w:proofErr w:type="spellStart"/>
      <w:r w:rsidRPr="00D60A84">
        <w:rPr>
          <w:rFonts w:ascii="Times New Roman" w:hAnsi="Times New Roman" w:cs="Times New Roman"/>
        </w:rPr>
        <w:t>Thanki</w:t>
      </w:r>
      <w:proofErr w:type="spellEnd"/>
      <w:r w:rsidRPr="00D60A84">
        <w:rPr>
          <w:rFonts w:ascii="Times New Roman" w:hAnsi="Times New Roman" w:cs="Times New Roman"/>
        </w:rPr>
        <w:t xml:space="preserve">, R., and Dey, N. </w:t>
      </w:r>
      <w:r w:rsidR="00F9586D" w:rsidRPr="00D60A84">
        <w:rPr>
          <w:rFonts w:ascii="Times New Roman" w:hAnsi="Times New Roman" w:cs="Times New Roman"/>
        </w:rPr>
        <w:t>(</w:t>
      </w:r>
      <w:r w:rsidRPr="00D60A84">
        <w:rPr>
          <w:rFonts w:ascii="Times New Roman" w:hAnsi="Times New Roman" w:cs="Times New Roman"/>
        </w:rPr>
        <w:t>2019</w:t>
      </w:r>
      <w:r w:rsidR="00F9586D" w:rsidRPr="00D60A84">
        <w:rPr>
          <w:rFonts w:ascii="Times New Roman" w:hAnsi="Times New Roman" w:cs="Times New Roman"/>
        </w:rPr>
        <w:t>)</w:t>
      </w:r>
      <w:r w:rsidRPr="00D60A84">
        <w:rPr>
          <w:rFonts w:ascii="Times New Roman" w:hAnsi="Times New Roman" w:cs="Times New Roman"/>
        </w:rPr>
        <w:t xml:space="preserve">. </w:t>
      </w:r>
      <w:r w:rsidRPr="00D60A84">
        <w:rPr>
          <w:rFonts w:ascii="Times New Roman" w:hAnsi="Times New Roman" w:cs="Times New Roman"/>
          <w:i/>
          <w:iCs/>
        </w:rPr>
        <w:t>Satellite image Analysis: Clustering and Classification</w:t>
      </w:r>
      <w:r w:rsidRPr="00D60A84">
        <w:rPr>
          <w:rFonts w:ascii="Times New Roman" w:hAnsi="Times New Roman" w:cs="Times New Roman"/>
        </w:rPr>
        <w:t xml:space="preserve"> (first edition). Springer. </w:t>
      </w:r>
      <w:hyperlink r:id="rId8" w:history="1">
        <w:r w:rsidRPr="00D60A84">
          <w:rPr>
            <w:rStyle w:val="Hyperlink"/>
            <w:rFonts w:ascii="Times New Roman" w:hAnsi="Times New Roman" w:cs="Times New Roman"/>
          </w:rPr>
          <w:t>Link here</w:t>
        </w:r>
      </w:hyperlink>
      <w:r w:rsidRPr="00D60A84">
        <w:rPr>
          <w:rFonts w:ascii="Times New Roman" w:hAnsi="Times New Roman" w:cs="Times New Roman"/>
        </w:rPr>
        <w:t xml:space="preserve">. </w:t>
      </w:r>
    </w:p>
    <w:p w14:paraId="123E6866" w14:textId="605D846A" w:rsidR="00787C1B" w:rsidRPr="00D60A84" w:rsidRDefault="00787C1B" w:rsidP="00787C1B">
      <w:pPr>
        <w:pStyle w:val="ListParagraph"/>
        <w:numPr>
          <w:ilvl w:val="0"/>
          <w:numId w:val="5"/>
        </w:numPr>
        <w:rPr>
          <w:rFonts w:ascii="Times New Roman" w:hAnsi="Times New Roman" w:cs="Times New Roman"/>
        </w:rPr>
      </w:pPr>
      <w:r w:rsidRPr="00D60A84">
        <w:rPr>
          <w:rFonts w:ascii="Times New Roman" w:hAnsi="Times New Roman" w:cs="Times New Roman"/>
        </w:rPr>
        <w:t xml:space="preserve">Parks, L. </w:t>
      </w:r>
      <w:r w:rsidR="00F9586D" w:rsidRPr="00D60A84">
        <w:rPr>
          <w:rFonts w:ascii="Times New Roman" w:hAnsi="Times New Roman" w:cs="Times New Roman"/>
        </w:rPr>
        <w:t>(</w:t>
      </w:r>
      <w:r w:rsidRPr="00D60A84">
        <w:rPr>
          <w:rFonts w:ascii="Times New Roman" w:hAnsi="Times New Roman" w:cs="Times New Roman"/>
        </w:rPr>
        <w:t>2005</w:t>
      </w:r>
      <w:r w:rsidR="00F9586D" w:rsidRPr="00D60A84">
        <w:rPr>
          <w:rFonts w:ascii="Times New Roman" w:hAnsi="Times New Roman" w:cs="Times New Roman"/>
        </w:rPr>
        <w:t>)</w:t>
      </w:r>
      <w:r w:rsidRPr="00D60A84">
        <w:rPr>
          <w:rFonts w:ascii="Times New Roman" w:hAnsi="Times New Roman" w:cs="Times New Roman"/>
        </w:rPr>
        <w:t xml:space="preserve">. </w:t>
      </w:r>
      <w:r w:rsidRPr="00D60A84">
        <w:rPr>
          <w:rFonts w:ascii="Times New Roman" w:hAnsi="Times New Roman" w:cs="Times New Roman"/>
          <w:i/>
          <w:iCs/>
        </w:rPr>
        <w:t>Cultures in Orbit. Satellites and the Televisual</w:t>
      </w:r>
      <w:r w:rsidRPr="00D60A84">
        <w:rPr>
          <w:rFonts w:ascii="Times New Roman" w:hAnsi="Times New Roman" w:cs="Times New Roman"/>
        </w:rPr>
        <w:t xml:space="preserve">. Duke: Duke University Press. </w:t>
      </w:r>
      <w:hyperlink r:id="rId9" w:history="1">
        <w:r w:rsidRPr="00D60A84">
          <w:rPr>
            <w:rStyle w:val="Hyperlink"/>
            <w:rFonts w:ascii="Times New Roman" w:hAnsi="Times New Roman" w:cs="Times New Roman"/>
          </w:rPr>
          <w:t>Link here</w:t>
        </w:r>
      </w:hyperlink>
      <w:r w:rsidRPr="00D60A84">
        <w:rPr>
          <w:rFonts w:ascii="Times New Roman" w:hAnsi="Times New Roman" w:cs="Times New Roman"/>
        </w:rPr>
        <w:t>.</w:t>
      </w:r>
    </w:p>
    <w:p w14:paraId="01735142" w14:textId="4000FC6F" w:rsidR="00702A96" w:rsidRPr="00D60A84" w:rsidRDefault="00702A96" w:rsidP="005754BA">
      <w:pPr>
        <w:rPr>
          <w:rFonts w:ascii="Times New Roman" w:hAnsi="Times New Roman" w:cs="Times New Roman"/>
        </w:rPr>
      </w:pPr>
    </w:p>
    <w:p w14:paraId="521144CB" w14:textId="77777777" w:rsidR="00382D78" w:rsidRDefault="00382D78" w:rsidP="005754BA">
      <w:pPr>
        <w:rPr>
          <w:rFonts w:ascii="Times New Roman" w:hAnsi="Times New Roman" w:cs="Times New Roman"/>
          <w:i/>
          <w:iCs/>
        </w:rPr>
      </w:pPr>
    </w:p>
    <w:p w14:paraId="1126D421" w14:textId="58B5D09F" w:rsidR="001F2ACB" w:rsidRPr="00D60A84" w:rsidRDefault="004E0FFF" w:rsidP="005754BA">
      <w:pPr>
        <w:rPr>
          <w:rFonts w:ascii="Times New Roman" w:hAnsi="Times New Roman" w:cs="Times New Roman"/>
          <w:i/>
          <w:iCs/>
        </w:rPr>
      </w:pPr>
      <w:r w:rsidRPr="00D60A84">
        <w:rPr>
          <w:rFonts w:ascii="Times New Roman" w:hAnsi="Times New Roman" w:cs="Times New Roman"/>
          <w:i/>
          <w:iCs/>
        </w:rPr>
        <w:lastRenderedPageBreak/>
        <w:t>Week 1: What is a satellite?</w:t>
      </w:r>
    </w:p>
    <w:p w14:paraId="79B9E60A" w14:textId="7CAA49AA" w:rsidR="00787C1B" w:rsidRPr="00D60A84" w:rsidRDefault="00787C1B" w:rsidP="00787C1B">
      <w:pPr>
        <w:pStyle w:val="ListParagraph"/>
        <w:numPr>
          <w:ilvl w:val="0"/>
          <w:numId w:val="6"/>
        </w:numPr>
        <w:rPr>
          <w:rFonts w:ascii="Times New Roman" w:hAnsi="Times New Roman" w:cs="Times New Roman"/>
        </w:rPr>
      </w:pPr>
      <w:r w:rsidRPr="00D60A84">
        <w:rPr>
          <w:rFonts w:ascii="Times New Roman" w:hAnsi="Times New Roman" w:cs="Times New Roman"/>
        </w:rPr>
        <w:t>Borra et al. 2019 – Chapter 1</w:t>
      </w:r>
    </w:p>
    <w:p w14:paraId="2BD8FD77" w14:textId="2FCCC36E" w:rsidR="00787C1B" w:rsidRPr="00D60A84" w:rsidRDefault="00787C1B" w:rsidP="00787C1B">
      <w:pPr>
        <w:pStyle w:val="ListParagraph"/>
        <w:numPr>
          <w:ilvl w:val="0"/>
          <w:numId w:val="6"/>
        </w:numPr>
        <w:rPr>
          <w:rFonts w:ascii="Times New Roman" w:hAnsi="Times New Roman" w:cs="Times New Roman"/>
        </w:rPr>
      </w:pPr>
      <w:proofErr w:type="spellStart"/>
      <w:r w:rsidRPr="00D60A84">
        <w:rPr>
          <w:rFonts w:ascii="Times New Roman" w:hAnsi="Times New Roman" w:cs="Times New Roman"/>
        </w:rPr>
        <w:t>Chuvieco</w:t>
      </w:r>
      <w:proofErr w:type="spellEnd"/>
      <w:r w:rsidRPr="00D60A84">
        <w:rPr>
          <w:rFonts w:ascii="Times New Roman" w:hAnsi="Times New Roman" w:cs="Times New Roman"/>
        </w:rPr>
        <w:t xml:space="preserve">, E and </w:t>
      </w:r>
      <w:proofErr w:type="spellStart"/>
      <w:r w:rsidRPr="00D60A84">
        <w:rPr>
          <w:rFonts w:ascii="Times New Roman" w:hAnsi="Times New Roman" w:cs="Times New Roman"/>
        </w:rPr>
        <w:t>Huete</w:t>
      </w:r>
      <w:proofErr w:type="spellEnd"/>
      <w:r w:rsidRPr="00D60A84">
        <w:rPr>
          <w:rFonts w:ascii="Times New Roman" w:hAnsi="Times New Roman" w:cs="Times New Roman"/>
        </w:rPr>
        <w:t xml:space="preserve">, A. </w:t>
      </w:r>
      <w:r w:rsidR="00F9586D" w:rsidRPr="00D60A84">
        <w:rPr>
          <w:rFonts w:ascii="Times New Roman" w:hAnsi="Times New Roman" w:cs="Times New Roman"/>
        </w:rPr>
        <w:t>(</w:t>
      </w:r>
      <w:r w:rsidRPr="00D60A84">
        <w:rPr>
          <w:rFonts w:ascii="Times New Roman" w:hAnsi="Times New Roman" w:cs="Times New Roman"/>
        </w:rPr>
        <w:t>2020</w:t>
      </w:r>
      <w:r w:rsidR="00F9586D" w:rsidRPr="00D60A84">
        <w:rPr>
          <w:rFonts w:ascii="Times New Roman" w:hAnsi="Times New Roman" w:cs="Times New Roman"/>
        </w:rPr>
        <w:t>)</w:t>
      </w:r>
      <w:r w:rsidRPr="00D60A84">
        <w:rPr>
          <w:rFonts w:ascii="Times New Roman" w:hAnsi="Times New Roman" w:cs="Times New Roman"/>
        </w:rPr>
        <w:t xml:space="preserve">. </w:t>
      </w:r>
      <w:r w:rsidRPr="00D60A84">
        <w:rPr>
          <w:rFonts w:ascii="Times New Roman" w:hAnsi="Times New Roman" w:cs="Times New Roman"/>
          <w:i/>
          <w:iCs/>
        </w:rPr>
        <w:t xml:space="preserve">Fundamentals of Satellite Remote Sensing: An Environmental Approach </w:t>
      </w:r>
      <w:r w:rsidRPr="00D60A84">
        <w:rPr>
          <w:rFonts w:ascii="Times New Roman" w:hAnsi="Times New Roman" w:cs="Times New Roman"/>
        </w:rPr>
        <w:t>(Third Edition). CRC Press. – Chapters 1-3</w:t>
      </w:r>
    </w:p>
    <w:p w14:paraId="398D5771" w14:textId="7E606636" w:rsidR="004E0FFF" w:rsidRPr="00D60A84" w:rsidRDefault="004E0FFF" w:rsidP="005754BA">
      <w:pPr>
        <w:rPr>
          <w:rFonts w:ascii="Times New Roman" w:hAnsi="Times New Roman" w:cs="Times New Roman"/>
          <w:i/>
          <w:iCs/>
        </w:rPr>
      </w:pPr>
    </w:p>
    <w:p w14:paraId="533E0F7D" w14:textId="0E35ADA4" w:rsidR="004E0FFF" w:rsidRPr="00D60A84" w:rsidRDefault="004E0FFF" w:rsidP="005754BA">
      <w:pPr>
        <w:rPr>
          <w:rFonts w:ascii="Times New Roman" w:hAnsi="Times New Roman" w:cs="Times New Roman"/>
          <w:i/>
          <w:iCs/>
        </w:rPr>
      </w:pPr>
      <w:r w:rsidRPr="00D60A84">
        <w:rPr>
          <w:rFonts w:ascii="Times New Roman" w:hAnsi="Times New Roman" w:cs="Times New Roman"/>
          <w:i/>
          <w:iCs/>
        </w:rPr>
        <w:t xml:space="preserve">Week 2: </w:t>
      </w:r>
      <w:r w:rsidR="00787C1B" w:rsidRPr="00D60A84">
        <w:rPr>
          <w:rFonts w:ascii="Times New Roman" w:hAnsi="Times New Roman" w:cs="Times New Roman"/>
          <w:i/>
          <w:iCs/>
        </w:rPr>
        <w:t>Types of satellites</w:t>
      </w:r>
    </w:p>
    <w:p w14:paraId="3C5326DF" w14:textId="4C842B97" w:rsidR="00787C1B" w:rsidRPr="00D60A84" w:rsidRDefault="00787C1B" w:rsidP="00787C1B">
      <w:pPr>
        <w:pStyle w:val="ListParagraph"/>
        <w:numPr>
          <w:ilvl w:val="0"/>
          <w:numId w:val="7"/>
        </w:numPr>
        <w:rPr>
          <w:rFonts w:ascii="Times New Roman" w:hAnsi="Times New Roman" w:cs="Times New Roman"/>
        </w:rPr>
      </w:pPr>
      <w:r w:rsidRPr="00D60A84">
        <w:rPr>
          <w:rFonts w:ascii="Times New Roman" w:hAnsi="Times New Roman" w:cs="Times New Roman"/>
        </w:rPr>
        <w:t>Borra et al. 2019 – chapter 2</w:t>
      </w:r>
    </w:p>
    <w:p w14:paraId="0BF97DB2" w14:textId="7D57DA5F" w:rsidR="004E0FFF" w:rsidRPr="00D60A84" w:rsidRDefault="004E0FFF" w:rsidP="005754BA">
      <w:pPr>
        <w:rPr>
          <w:rFonts w:ascii="Times New Roman" w:hAnsi="Times New Roman" w:cs="Times New Roman"/>
          <w:i/>
          <w:iCs/>
        </w:rPr>
      </w:pPr>
    </w:p>
    <w:p w14:paraId="585107F1" w14:textId="0164BBDF" w:rsidR="004E0FFF" w:rsidRPr="00D60A84" w:rsidRDefault="004E0FFF" w:rsidP="005754BA">
      <w:pPr>
        <w:rPr>
          <w:rFonts w:ascii="Times New Roman" w:hAnsi="Times New Roman" w:cs="Times New Roman"/>
          <w:i/>
          <w:iCs/>
        </w:rPr>
      </w:pPr>
      <w:r w:rsidRPr="00D60A84">
        <w:rPr>
          <w:rFonts w:ascii="Times New Roman" w:hAnsi="Times New Roman" w:cs="Times New Roman"/>
          <w:i/>
          <w:iCs/>
        </w:rPr>
        <w:t xml:space="preserve">Week </w:t>
      </w:r>
      <w:r w:rsidR="00787C1B" w:rsidRPr="00D60A84">
        <w:rPr>
          <w:rFonts w:ascii="Times New Roman" w:hAnsi="Times New Roman" w:cs="Times New Roman"/>
          <w:i/>
          <w:iCs/>
        </w:rPr>
        <w:t>3</w:t>
      </w:r>
      <w:r w:rsidRPr="00D60A84">
        <w:rPr>
          <w:rFonts w:ascii="Times New Roman" w:hAnsi="Times New Roman" w:cs="Times New Roman"/>
          <w:i/>
          <w:iCs/>
        </w:rPr>
        <w:t>: Case study: US satellite policy after 1992</w:t>
      </w:r>
    </w:p>
    <w:p w14:paraId="108807DF" w14:textId="4FFAEF9B" w:rsidR="00960F9F" w:rsidRPr="00D60A84" w:rsidRDefault="00960F9F" w:rsidP="00960F9F">
      <w:pPr>
        <w:pStyle w:val="ListParagraph"/>
        <w:numPr>
          <w:ilvl w:val="0"/>
          <w:numId w:val="7"/>
        </w:numPr>
        <w:rPr>
          <w:rFonts w:ascii="Times New Roman" w:hAnsi="Times New Roman" w:cs="Times New Roman"/>
        </w:rPr>
      </w:pPr>
      <w:r w:rsidRPr="00D60A84">
        <w:rPr>
          <w:rFonts w:ascii="Times New Roman" w:hAnsi="Times New Roman" w:cs="Times New Roman"/>
        </w:rPr>
        <w:t xml:space="preserve">Berman, G., de La Rosa, S., and </w:t>
      </w:r>
      <w:proofErr w:type="spellStart"/>
      <w:r w:rsidRPr="00D60A84">
        <w:rPr>
          <w:rFonts w:ascii="Times New Roman" w:hAnsi="Times New Roman" w:cs="Times New Roman"/>
        </w:rPr>
        <w:t>Accone</w:t>
      </w:r>
      <w:proofErr w:type="spellEnd"/>
      <w:r w:rsidRPr="00D60A84">
        <w:rPr>
          <w:rFonts w:ascii="Times New Roman" w:hAnsi="Times New Roman" w:cs="Times New Roman"/>
        </w:rPr>
        <w:t xml:space="preserve">, T. </w:t>
      </w:r>
      <w:r w:rsidR="00F9586D" w:rsidRPr="00D60A84">
        <w:rPr>
          <w:rFonts w:ascii="Times New Roman" w:hAnsi="Times New Roman" w:cs="Times New Roman"/>
        </w:rPr>
        <w:t>(</w:t>
      </w:r>
      <w:r w:rsidRPr="00D60A84">
        <w:rPr>
          <w:rFonts w:ascii="Times New Roman" w:hAnsi="Times New Roman" w:cs="Times New Roman"/>
        </w:rPr>
        <w:t>2018</w:t>
      </w:r>
      <w:r w:rsidR="00F9586D" w:rsidRPr="00D60A84">
        <w:rPr>
          <w:rFonts w:ascii="Times New Roman" w:hAnsi="Times New Roman" w:cs="Times New Roman"/>
        </w:rPr>
        <w:t>)</w:t>
      </w:r>
      <w:r w:rsidRPr="00D60A84">
        <w:rPr>
          <w:rFonts w:ascii="Times New Roman" w:hAnsi="Times New Roman" w:cs="Times New Roman"/>
        </w:rPr>
        <w:t xml:space="preserve">. </w:t>
      </w:r>
      <w:r w:rsidR="00F540C7" w:rsidRPr="00D60A84">
        <w:rPr>
          <w:rFonts w:ascii="Times New Roman" w:hAnsi="Times New Roman" w:cs="Times New Roman"/>
        </w:rPr>
        <w:t>“</w:t>
      </w:r>
      <w:r w:rsidRPr="00D60A84">
        <w:rPr>
          <w:rFonts w:ascii="Times New Roman" w:hAnsi="Times New Roman" w:cs="Times New Roman"/>
        </w:rPr>
        <w:t xml:space="preserve">Ethical Considerations When Using Geospatial Technologies for Evidence Generation. UNICEF Office of Research – </w:t>
      </w:r>
      <w:proofErr w:type="spellStart"/>
      <w:r w:rsidRPr="00D60A84">
        <w:rPr>
          <w:rFonts w:ascii="Times New Roman" w:hAnsi="Times New Roman" w:cs="Times New Roman"/>
        </w:rPr>
        <w:t>Innocenti</w:t>
      </w:r>
      <w:proofErr w:type="spellEnd"/>
      <w:r w:rsidRPr="00D60A84">
        <w:rPr>
          <w:rFonts w:ascii="Times New Roman" w:hAnsi="Times New Roman" w:cs="Times New Roman"/>
        </w:rPr>
        <w:t xml:space="preserve"> Discussion Paper.</w:t>
      </w:r>
      <w:r w:rsidR="00F540C7" w:rsidRPr="00D60A84">
        <w:rPr>
          <w:rFonts w:ascii="Times New Roman" w:hAnsi="Times New Roman" w:cs="Times New Roman"/>
        </w:rPr>
        <w:t>”</w:t>
      </w:r>
      <w:r w:rsidRPr="00D60A84">
        <w:rPr>
          <w:rFonts w:ascii="Times New Roman" w:hAnsi="Times New Roman" w:cs="Times New Roman"/>
        </w:rPr>
        <w:t xml:space="preserve"> DP-2018-02. </w:t>
      </w:r>
      <w:hyperlink r:id="rId10" w:history="1">
        <w:r w:rsidRPr="00D60A84">
          <w:rPr>
            <w:rStyle w:val="Hyperlink"/>
            <w:rFonts w:ascii="Times New Roman" w:hAnsi="Times New Roman" w:cs="Times New Roman"/>
          </w:rPr>
          <w:t>https://www.unicef-irc.org/publications/pdf/DP%202018%2002.pdf</w:t>
        </w:r>
      </w:hyperlink>
    </w:p>
    <w:p w14:paraId="24B3C9D1" w14:textId="7D34CBB1" w:rsidR="00960F9F" w:rsidRPr="00D60A84" w:rsidRDefault="00CD5931" w:rsidP="00960F9F">
      <w:pPr>
        <w:pStyle w:val="ListParagraph"/>
        <w:numPr>
          <w:ilvl w:val="0"/>
          <w:numId w:val="7"/>
        </w:numPr>
        <w:rPr>
          <w:rFonts w:ascii="Times New Roman" w:hAnsi="Times New Roman" w:cs="Times New Roman"/>
        </w:rPr>
      </w:pPr>
      <w:r w:rsidRPr="00D60A84">
        <w:rPr>
          <w:rFonts w:ascii="Times New Roman" w:hAnsi="Times New Roman" w:cs="Times New Roman"/>
        </w:rPr>
        <w:t xml:space="preserve">2020 National Space Policy Directive. </w:t>
      </w:r>
      <w:hyperlink r:id="rId11" w:history="1">
        <w:r w:rsidRPr="00D60A84">
          <w:rPr>
            <w:rStyle w:val="Hyperlink"/>
            <w:rFonts w:ascii="Times New Roman" w:hAnsi="Times New Roman" w:cs="Times New Roman"/>
          </w:rPr>
          <w:t>https://www.space.commerce.gov/policy/national-space-policy/</w:t>
        </w:r>
      </w:hyperlink>
    </w:p>
    <w:p w14:paraId="6BA920DA" w14:textId="74C1BC7C" w:rsidR="00CD5931" w:rsidRPr="00D60A84" w:rsidRDefault="00F540C7" w:rsidP="00F540C7">
      <w:pPr>
        <w:pStyle w:val="ListParagraph"/>
        <w:numPr>
          <w:ilvl w:val="0"/>
          <w:numId w:val="7"/>
        </w:numPr>
        <w:rPr>
          <w:rFonts w:ascii="Times New Roman" w:hAnsi="Times New Roman" w:cs="Times New Roman"/>
        </w:rPr>
      </w:pPr>
      <w:r w:rsidRPr="00D60A84">
        <w:rPr>
          <w:rFonts w:ascii="Times New Roman" w:hAnsi="Times New Roman" w:cs="Times New Roman"/>
        </w:rPr>
        <w:t xml:space="preserve">Haller, L. and M. </w:t>
      </w:r>
      <w:proofErr w:type="spellStart"/>
      <w:r w:rsidRPr="00D60A84">
        <w:rPr>
          <w:rFonts w:ascii="Times New Roman" w:hAnsi="Times New Roman" w:cs="Times New Roman"/>
        </w:rPr>
        <w:t>Sakazaki</w:t>
      </w:r>
      <w:proofErr w:type="spellEnd"/>
      <w:r w:rsidRPr="00D60A84">
        <w:rPr>
          <w:rFonts w:ascii="Times New Roman" w:hAnsi="Times New Roman" w:cs="Times New Roman"/>
        </w:rPr>
        <w:t xml:space="preserve">. “Commercial Space and United States National Security. </w:t>
      </w:r>
      <w:r w:rsidRPr="00D60A84">
        <w:rPr>
          <w:rFonts w:ascii="Times New Roman" w:hAnsi="Times New Roman" w:cs="Times New Roman"/>
          <w:i/>
          <w:iCs/>
        </w:rPr>
        <w:t>Commission to Assess United States National Security Space Management and Organization</w:t>
      </w:r>
      <w:r w:rsidRPr="00D60A84">
        <w:rPr>
          <w:rFonts w:ascii="Times New Roman" w:hAnsi="Times New Roman" w:cs="Times New Roman"/>
        </w:rPr>
        <w:t xml:space="preserve">.” </w:t>
      </w:r>
      <w:hyperlink r:id="rId12" w:history="1">
        <w:r w:rsidRPr="00D60A84">
          <w:rPr>
            <w:rStyle w:val="Hyperlink"/>
            <w:rFonts w:ascii="Times New Roman" w:hAnsi="Times New Roman" w:cs="Times New Roman"/>
          </w:rPr>
          <w:t>https://fas.org/spp/eprint/article06.html</w:t>
        </w:r>
      </w:hyperlink>
      <w:r w:rsidRPr="00D60A84">
        <w:rPr>
          <w:rFonts w:ascii="Times New Roman" w:hAnsi="Times New Roman" w:cs="Times New Roman"/>
        </w:rPr>
        <w:t xml:space="preserve"> </w:t>
      </w:r>
    </w:p>
    <w:p w14:paraId="758D099E" w14:textId="59100F0B" w:rsidR="00F540C7" w:rsidRPr="00D60A84" w:rsidRDefault="00F540C7" w:rsidP="00F540C7">
      <w:pPr>
        <w:pStyle w:val="ListParagraph"/>
        <w:numPr>
          <w:ilvl w:val="0"/>
          <w:numId w:val="7"/>
        </w:numPr>
        <w:rPr>
          <w:rFonts w:ascii="Times New Roman" w:hAnsi="Times New Roman" w:cs="Times New Roman"/>
        </w:rPr>
      </w:pPr>
      <w:r w:rsidRPr="00D60A84">
        <w:rPr>
          <w:rFonts w:ascii="Times New Roman" w:hAnsi="Times New Roman" w:cs="Times New Roman"/>
        </w:rPr>
        <w:t xml:space="preserve">H.R. 6133 – Land Remote Sensing Policy Act of 1992. </w:t>
      </w:r>
      <w:hyperlink r:id="rId13" w:history="1">
        <w:r w:rsidRPr="00D60A84">
          <w:rPr>
            <w:rStyle w:val="Hyperlink"/>
            <w:rFonts w:ascii="Times New Roman" w:hAnsi="Times New Roman" w:cs="Times New Roman"/>
          </w:rPr>
          <w:t>https://www.congress.gov/bill/102nd-congress/house-bill/6133</w:t>
        </w:r>
      </w:hyperlink>
      <w:r w:rsidRPr="00D60A84">
        <w:rPr>
          <w:rFonts w:ascii="Times New Roman" w:hAnsi="Times New Roman" w:cs="Times New Roman"/>
        </w:rPr>
        <w:t xml:space="preserve"> </w:t>
      </w:r>
    </w:p>
    <w:p w14:paraId="3C3BE2B2" w14:textId="60749F74" w:rsidR="001F2ACB" w:rsidRPr="00D60A84" w:rsidRDefault="001F2ACB" w:rsidP="005754BA">
      <w:pPr>
        <w:rPr>
          <w:rFonts w:ascii="Times New Roman" w:hAnsi="Times New Roman" w:cs="Times New Roman"/>
          <w:i/>
          <w:iCs/>
        </w:rPr>
      </w:pPr>
    </w:p>
    <w:p w14:paraId="1D346A65" w14:textId="77777777" w:rsidR="00F540C7" w:rsidRPr="00D60A84" w:rsidRDefault="00F540C7" w:rsidP="005754BA">
      <w:pPr>
        <w:rPr>
          <w:rFonts w:ascii="Times New Roman" w:hAnsi="Times New Roman" w:cs="Times New Roman"/>
          <w:i/>
          <w:iCs/>
        </w:rPr>
      </w:pPr>
    </w:p>
    <w:p w14:paraId="75160858" w14:textId="4768DEB4" w:rsidR="001F2ACB" w:rsidRPr="00D60A84" w:rsidRDefault="001F2ACB" w:rsidP="005754BA">
      <w:pPr>
        <w:rPr>
          <w:rFonts w:ascii="Times New Roman" w:hAnsi="Times New Roman" w:cs="Times New Roman"/>
          <w:i/>
          <w:iCs/>
        </w:rPr>
      </w:pPr>
      <w:r w:rsidRPr="00D60A84">
        <w:rPr>
          <w:rFonts w:ascii="Times New Roman" w:hAnsi="Times New Roman" w:cs="Times New Roman"/>
          <w:i/>
          <w:iCs/>
        </w:rPr>
        <w:t xml:space="preserve">Week </w:t>
      </w:r>
      <w:r w:rsidR="00787C1B" w:rsidRPr="00D60A84">
        <w:rPr>
          <w:rFonts w:ascii="Times New Roman" w:hAnsi="Times New Roman" w:cs="Times New Roman"/>
          <w:i/>
          <w:iCs/>
        </w:rPr>
        <w:t>4</w:t>
      </w:r>
      <w:r w:rsidRPr="00D60A84">
        <w:rPr>
          <w:rFonts w:ascii="Times New Roman" w:hAnsi="Times New Roman" w:cs="Times New Roman"/>
          <w:i/>
          <w:iCs/>
        </w:rPr>
        <w:t>: Assessing quality in satellite science</w:t>
      </w:r>
    </w:p>
    <w:p w14:paraId="3580CB35" w14:textId="77777777" w:rsidR="001F2ACB" w:rsidRPr="00D60A84" w:rsidRDefault="001F2ACB" w:rsidP="001F2ACB">
      <w:pPr>
        <w:rPr>
          <w:rFonts w:ascii="Times New Roman" w:hAnsi="Times New Roman" w:cs="Times New Roman"/>
        </w:rPr>
      </w:pPr>
    </w:p>
    <w:p w14:paraId="08C8A1D4" w14:textId="7F42833F" w:rsidR="001F2ACB" w:rsidRPr="00D60A84" w:rsidRDefault="001F2ACB" w:rsidP="00F540C7">
      <w:pPr>
        <w:pStyle w:val="ListParagraph"/>
        <w:numPr>
          <w:ilvl w:val="0"/>
          <w:numId w:val="3"/>
        </w:numPr>
        <w:rPr>
          <w:rFonts w:ascii="Times New Roman" w:hAnsi="Times New Roman" w:cs="Times New Roman"/>
        </w:rPr>
      </w:pPr>
      <w:proofErr w:type="spellStart"/>
      <w:r w:rsidRPr="00D60A84">
        <w:rPr>
          <w:rFonts w:ascii="Times New Roman" w:hAnsi="Times New Roman" w:cs="Times New Roman"/>
        </w:rPr>
        <w:t>Bollen</w:t>
      </w:r>
      <w:proofErr w:type="spellEnd"/>
      <w:r w:rsidRPr="00D60A84">
        <w:rPr>
          <w:rFonts w:ascii="Times New Roman" w:hAnsi="Times New Roman" w:cs="Times New Roman"/>
        </w:rPr>
        <w:t>, K., J.T. Cacioppo, R.M. Kaplan, J.A. Krosnick and J.L. </w:t>
      </w:r>
      <w:proofErr w:type="spellStart"/>
      <w:r w:rsidRPr="00D60A84">
        <w:rPr>
          <w:rFonts w:ascii="Times New Roman" w:hAnsi="Times New Roman" w:cs="Times New Roman"/>
        </w:rPr>
        <w:t>Olds</w:t>
      </w:r>
      <w:proofErr w:type="spellEnd"/>
      <w:r w:rsidRPr="00D60A84">
        <w:rPr>
          <w:rFonts w:ascii="Times New Roman" w:hAnsi="Times New Roman" w:cs="Times New Roman"/>
        </w:rPr>
        <w:t xml:space="preserve">. </w:t>
      </w:r>
      <w:r w:rsidR="00F540C7" w:rsidRPr="00D60A84">
        <w:rPr>
          <w:rFonts w:ascii="Times New Roman" w:hAnsi="Times New Roman" w:cs="Times New Roman"/>
        </w:rPr>
        <w:t>(</w:t>
      </w:r>
      <w:r w:rsidRPr="00D60A84">
        <w:rPr>
          <w:rFonts w:ascii="Times New Roman" w:hAnsi="Times New Roman" w:cs="Times New Roman"/>
        </w:rPr>
        <w:t>2015</w:t>
      </w:r>
      <w:r w:rsidR="00F540C7" w:rsidRPr="00D60A84">
        <w:rPr>
          <w:rFonts w:ascii="Times New Roman" w:hAnsi="Times New Roman" w:cs="Times New Roman"/>
        </w:rPr>
        <w:t>)</w:t>
      </w:r>
      <w:r w:rsidRPr="00D60A84">
        <w:rPr>
          <w:rFonts w:ascii="Times New Roman" w:hAnsi="Times New Roman" w:cs="Times New Roman"/>
        </w:rPr>
        <w:t>. “Social, Behavioral, and Economic Sciences Perspectives on Robust and Reliable Science.” </w:t>
      </w:r>
      <w:r w:rsidRPr="00D60A84">
        <w:rPr>
          <w:rFonts w:ascii="Times New Roman" w:hAnsi="Times New Roman" w:cs="Times New Roman"/>
          <w:i/>
          <w:iCs/>
        </w:rPr>
        <w:t>Report of the Subcommittee on Replicability in Science Advisory Committee to the National Science Foundation Directorate for Social, Behavioral, and Economic Sciences. </w:t>
      </w:r>
      <w:r w:rsidRPr="00D60A84">
        <w:rPr>
          <w:rFonts w:ascii="Times New Roman" w:hAnsi="Times New Roman" w:cs="Times New Roman"/>
        </w:rPr>
        <w:t xml:space="preserve"> Report link </w:t>
      </w:r>
      <w:hyperlink r:id="rId14" w:history="1">
        <w:r w:rsidRPr="00D60A84">
          <w:rPr>
            <w:rStyle w:val="Hyperlink"/>
            <w:rFonts w:ascii="Times New Roman" w:hAnsi="Times New Roman" w:cs="Times New Roman"/>
          </w:rPr>
          <w:t>here</w:t>
        </w:r>
      </w:hyperlink>
      <w:r w:rsidRPr="00D60A84">
        <w:rPr>
          <w:rFonts w:ascii="Times New Roman" w:hAnsi="Times New Roman" w:cs="Times New Roman"/>
        </w:rPr>
        <w:t>.</w:t>
      </w:r>
    </w:p>
    <w:p w14:paraId="38DC2476" w14:textId="08E797CD" w:rsidR="001F2ACB" w:rsidRPr="00D60A84" w:rsidRDefault="001F2ACB" w:rsidP="00F540C7">
      <w:pPr>
        <w:pStyle w:val="ListParagraph"/>
        <w:numPr>
          <w:ilvl w:val="0"/>
          <w:numId w:val="3"/>
        </w:numPr>
        <w:rPr>
          <w:rFonts w:ascii="Times New Roman" w:hAnsi="Times New Roman" w:cs="Times New Roman"/>
        </w:rPr>
      </w:pPr>
      <w:r w:rsidRPr="00D60A84">
        <w:rPr>
          <w:rFonts w:ascii="Times New Roman" w:hAnsi="Times New Roman" w:cs="Times New Roman"/>
        </w:rPr>
        <w:t>Brouwer Burg, M. </w:t>
      </w:r>
      <w:r w:rsidR="00F540C7" w:rsidRPr="00D60A84">
        <w:rPr>
          <w:rFonts w:ascii="Times New Roman" w:hAnsi="Times New Roman" w:cs="Times New Roman"/>
        </w:rPr>
        <w:t>(</w:t>
      </w:r>
      <w:r w:rsidRPr="00D60A84">
        <w:rPr>
          <w:rFonts w:ascii="Times New Roman" w:hAnsi="Times New Roman" w:cs="Times New Roman"/>
        </w:rPr>
        <w:t>2017</w:t>
      </w:r>
      <w:r w:rsidR="00F540C7" w:rsidRPr="00D60A84">
        <w:rPr>
          <w:rFonts w:ascii="Times New Roman" w:hAnsi="Times New Roman" w:cs="Times New Roman"/>
        </w:rPr>
        <w:t>)</w:t>
      </w:r>
      <w:r w:rsidRPr="00D60A84">
        <w:rPr>
          <w:rFonts w:ascii="Times New Roman" w:hAnsi="Times New Roman" w:cs="Times New Roman"/>
        </w:rPr>
        <w:t>. “It must be right, GIS told me so! Questioning the Infallibility of GIS as a methodological tool.” </w:t>
      </w:r>
      <w:r w:rsidRPr="00D60A84">
        <w:rPr>
          <w:rFonts w:ascii="Times New Roman" w:hAnsi="Times New Roman" w:cs="Times New Roman"/>
          <w:i/>
          <w:iCs/>
        </w:rPr>
        <w:t>Journal of Archaeological Science</w:t>
      </w:r>
      <w:r w:rsidRPr="00D60A84">
        <w:rPr>
          <w:rFonts w:ascii="Times New Roman" w:hAnsi="Times New Roman" w:cs="Times New Roman"/>
        </w:rPr>
        <w:t> 84: 115-120.</w:t>
      </w:r>
    </w:p>
    <w:p w14:paraId="2B9A0163" w14:textId="0BCDD99A" w:rsidR="0035705C" w:rsidRPr="00D60A84" w:rsidRDefault="001F2ACB" w:rsidP="00F540C7">
      <w:pPr>
        <w:pStyle w:val="ListParagraph"/>
        <w:numPr>
          <w:ilvl w:val="0"/>
          <w:numId w:val="3"/>
        </w:numPr>
        <w:rPr>
          <w:rFonts w:ascii="Times New Roman" w:hAnsi="Times New Roman" w:cs="Times New Roman"/>
        </w:rPr>
      </w:pPr>
      <w:r w:rsidRPr="00D60A84">
        <w:rPr>
          <w:rFonts w:ascii="Times New Roman" w:hAnsi="Times New Roman" w:cs="Times New Roman"/>
        </w:rPr>
        <w:t xml:space="preserve">Ioannidis, J.P.A. </w:t>
      </w:r>
      <w:r w:rsidR="00F540C7" w:rsidRPr="00D60A84">
        <w:rPr>
          <w:rFonts w:ascii="Times New Roman" w:hAnsi="Times New Roman" w:cs="Times New Roman"/>
        </w:rPr>
        <w:t>(</w:t>
      </w:r>
      <w:r w:rsidRPr="00D60A84">
        <w:rPr>
          <w:rFonts w:ascii="Times New Roman" w:hAnsi="Times New Roman" w:cs="Times New Roman"/>
        </w:rPr>
        <w:t>2005</w:t>
      </w:r>
      <w:r w:rsidR="00F540C7" w:rsidRPr="00D60A84">
        <w:rPr>
          <w:rFonts w:ascii="Times New Roman" w:hAnsi="Times New Roman" w:cs="Times New Roman"/>
        </w:rPr>
        <w:t>)</w:t>
      </w:r>
      <w:r w:rsidRPr="00D60A84">
        <w:rPr>
          <w:rFonts w:ascii="Times New Roman" w:hAnsi="Times New Roman" w:cs="Times New Roman"/>
        </w:rPr>
        <w:t xml:space="preserve">. “Why most published research findings are false.” </w:t>
      </w:r>
      <w:proofErr w:type="spellStart"/>
      <w:r w:rsidRPr="00D60A84">
        <w:rPr>
          <w:rFonts w:ascii="Times New Roman" w:hAnsi="Times New Roman" w:cs="Times New Roman"/>
          <w:i/>
        </w:rPr>
        <w:t>PLoS</w:t>
      </w:r>
      <w:proofErr w:type="spellEnd"/>
      <w:r w:rsidRPr="00D60A84">
        <w:rPr>
          <w:rFonts w:ascii="Times New Roman" w:hAnsi="Times New Roman" w:cs="Times New Roman"/>
          <w:i/>
        </w:rPr>
        <w:t xml:space="preserve"> Medicine</w:t>
      </w:r>
      <w:r w:rsidRPr="00D60A84">
        <w:rPr>
          <w:rFonts w:ascii="Times New Roman" w:hAnsi="Times New Roman" w:cs="Times New Roman"/>
        </w:rPr>
        <w:t xml:space="preserve"> 2(8), e124.</w:t>
      </w:r>
    </w:p>
    <w:p w14:paraId="5E5A64BB" w14:textId="6B668DCF" w:rsidR="0035705C" w:rsidRPr="00D60A84" w:rsidRDefault="0035705C" w:rsidP="00F540C7">
      <w:pPr>
        <w:pStyle w:val="References"/>
        <w:numPr>
          <w:ilvl w:val="0"/>
          <w:numId w:val="3"/>
        </w:numPr>
        <w:spacing w:line="240" w:lineRule="auto"/>
        <w:rPr>
          <w:sz w:val="24"/>
          <w:szCs w:val="24"/>
          <w:lang w:val="en-US"/>
        </w:rPr>
      </w:pPr>
      <w:proofErr w:type="spellStart"/>
      <w:r w:rsidRPr="00D60A84">
        <w:rPr>
          <w:sz w:val="24"/>
          <w:szCs w:val="24"/>
          <w:lang w:val="en-US"/>
        </w:rPr>
        <w:t>Leonelli</w:t>
      </w:r>
      <w:proofErr w:type="spellEnd"/>
      <w:r w:rsidRPr="00D60A84">
        <w:rPr>
          <w:sz w:val="24"/>
          <w:szCs w:val="24"/>
          <w:lang w:val="en-US"/>
        </w:rPr>
        <w:t xml:space="preserve">, S. </w:t>
      </w:r>
      <w:r w:rsidR="00F540C7" w:rsidRPr="00D60A84">
        <w:rPr>
          <w:sz w:val="24"/>
          <w:szCs w:val="24"/>
          <w:lang w:val="en-US"/>
        </w:rPr>
        <w:t>(</w:t>
      </w:r>
      <w:r w:rsidRPr="00D60A84">
        <w:rPr>
          <w:sz w:val="24"/>
          <w:szCs w:val="24"/>
          <w:lang w:val="en-US"/>
        </w:rPr>
        <w:t>2015</w:t>
      </w:r>
      <w:r w:rsidR="00F540C7" w:rsidRPr="00D60A84">
        <w:rPr>
          <w:sz w:val="24"/>
          <w:szCs w:val="24"/>
          <w:lang w:val="en-US"/>
        </w:rPr>
        <w:t>)</w:t>
      </w:r>
      <w:r w:rsidRPr="00D60A84">
        <w:rPr>
          <w:sz w:val="24"/>
          <w:szCs w:val="24"/>
          <w:lang w:val="en-US"/>
        </w:rPr>
        <w:t xml:space="preserve">. “What counts as scientific data? A relational framework.” </w:t>
      </w:r>
      <w:r w:rsidRPr="00D60A84">
        <w:rPr>
          <w:i/>
          <w:iCs/>
          <w:sz w:val="24"/>
          <w:szCs w:val="24"/>
          <w:lang w:val="en-US"/>
        </w:rPr>
        <w:t>Philosophy of Science</w:t>
      </w:r>
      <w:r w:rsidRPr="00D60A84">
        <w:rPr>
          <w:sz w:val="24"/>
          <w:szCs w:val="24"/>
          <w:lang w:val="en-US"/>
        </w:rPr>
        <w:t xml:space="preserve"> 82(5): 810–821.</w:t>
      </w:r>
    </w:p>
    <w:p w14:paraId="4CD749BA" w14:textId="3DFA583C" w:rsidR="0035705C" w:rsidRPr="00D60A84" w:rsidRDefault="0035705C" w:rsidP="00F540C7">
      <w:pPr>
        <w:pStyle w:val="References"/>
        <w:numPr>
          <w:ilvl w:val="0"/>
          <w:numId w:val="3"/>
        </w:numPr>
        <w:spacing w:line="240" w:lineRule="auto"/>
        <w:rPr>
          <w:sz w:val="24"/>
          <w:szCs w:val="24"/>
          <w:lang w:val="en-US"/>
        </w:rPr>
      </w:pPr>
      <w:proofErr w:type="spellStart"/>
      <w:r w:rsidRPr="00D60A84">
        <w:rPr>
          <w:sz w:val="24"/>
          <w:szCs w:val="24"/>
          <w:lang w:val="en-US"/>
        </w:rPr>
        <w:t>Mayernik</w:t>
      </w:r>
      <w:proofErr w:type="spellEnd"/>
      <w:r w:rsidRPr="00D60A84">
        <w:rPr>
          <w:sz w:val="24"/>
          <w:szCs w:val="24"/>
          <w:lang w:val="en-US"/>
        </w:rPr>
        <w:t xml:space="preserve">, M.S. </w:t>
      </w:r>
      <w:r w:rsidR="00F540C7" w:rsidRPr="00D60A84">
        <w:rPr>
          <w:sz w:val="24"/>
          <w:szCs w:val="24"/>
          <w:lang w:val="en-US"/>
        </w:rPr>
        <w:t>(</w:t>
      </w:r>
      <w:r w:rsidRPr="00D60A84">
        <w:rPr>
          <w:sz w:val="24"/>
          <w:szCs w:val="24"/>
          <w:lang w:val="en-US"/>
        </w:rPr>
        <w:t>2019</w:t>
      </w:r>
      <w:r w:rsidR="00F540C7" w:rsidRPr="00D60A84">
        <w:rPr>
          <w:sz w:val="24"/>
          <w:szCs w:val="24"/>
          <w:lang w:val="en-US"/>
        </w:rPr>
        <w:t>)</w:t>
      </w:r>
      <w:r w:rsidRPr="00D60A84">
        <w:rPr>
          <w:sz w:val="24"/>
          <w:szCs w:val="24"/>
          <w:lang w:val="en-US"/>
        </w:rPr>
        <w:t xml:space="preserve">. “Metadata accounts: Achieving data and evidence in scientific research.” </w:t>
      </w:r>
      <w:r w:rsidRPr="00D60A84">
        <w:rPr>
          <w:i/>
          <w:iCs/>
          <w:sz w:val="24"/>
          <w:szCs w:val="24"/>
          <w:lang w:val="en-US"/>
        </w:rPr>
        <w:t>Social Studies of Science</w:t>
      </w:r>
      <w:r w:rsidRPr="00D60A84">
        <w:rPr>
          <w:sz w:val="24"/>
          <w:szCs w:val="24"/>
          <w:lang w:val="en-US"/>
        </w:rPr>
        <w:t xml:space="preserve"> 49: 732-757.</w:t>
      </w:r>
    </w:p>
    <w:p w14:paraId="33C0C8DF" w14:textId="77777777" w:rsidR="001F2ACB" w:rsidRPr="00D60A84" w:rsidRDefault="001F2ACB" w:rsidP="005754BA">
      <w:pPr>
        <w:rPr>
          <w:rFonts w:ascii="Times New Roman" w:hAnsi="Times New Roman" w:cs="Times New Roman"/>
        </w:rPr>
      </w:pPr>
    </w:p>
    <w:p w14:paraId="5FE0A0AF" w14:textId="4781331D" w:rsidR="004E0FFF" w:rsidRPr="00D60A84" w:rsidRDefault="004E0FFF" w:rsidP="005754BA">
      <w:pPr>
        <w:rPr>
          <w:rFonts w:ascii="Times New Roman" w:hAnsi="Times New Roman" w:cs="Times New Roman"/>
          <w:i/>
          <w:iCs/>
        </w:rPr>
      </w:pPr>
    </w:p>
    <w:p w14:paraId="4292BBB2" w14:textId="701AB520" w:rsidR="004E0FFF" w:rsidRPr="00D60A84" w:rsidRDefault="004E0FFF" w:rsidP="005754BA">
      <w:pPr>
        <w:rPr>
          <w:rFonts w:ascii="Times New Roman" w:hAnsi="Times New Roman" w:cs="Times New Roman"/>
          <w:i/>
          <w:iCs/>
        </w:rPr>
      </w:pPr>
      <w:r w:rsidRPr="00D60A84">
        <w:rPr>
          <w:rFonts w:ascii="Times New Roman" w:hAnsi="Times New Roman" w:cs="Times New Roman"/>
          <w:i/>
          <w:iCs/>
        </w:rPr>
        <w:t xml:space="preserve">Weeks 5 </w:t>
      </w:r>
      <w:r w:rsidR="00787C1B" w:rsidRPr="00D60A84">
        <w:rPr>
          <w:rFonts w:ascii="Times New Roman" w:hAnsi="Times New Roman" w:cs="Times New Roman"/>
          <w:i/>
          <w:iCs/>
        </w:rPr>
        <w:t>&amp;</w:t>
      </w:r>
      <w:r w:rsidRPr="00D60A84">
        <w:rPr>
          <w:rFonts w:ascii="Times New Roman" w:hAnsi="Times New Roman" w:cs="Times New Roman"/>
          <w:i/>
          <w:iCs/>
        </w:rPr>
        <w:t xml:space="preserve"> 6: Interpretive issues</w:t>
      </w:r>
    </w:p>
    <w:p w14:paraId="54908A55" w14:textId="748760A9" w:rsidR="004E0FFF" w:rsidRPr="00D60A84" w:rsidRDefault="004E0FFF" w:rsidP="005754BA">
      <w:pPr>
        <w:rPr>
          <w:rFonts w:ascii="Times New Roman" w:hAnsi="Times New Roman" w:cs="Times New Roman"/>
          <w:i/>
          <w:iCs/>
        </w:rPr>
      </w:pPr>
    </w:p>
    <w:p w14:paraId="2A14E02F" w14:textId="58C951AF" w:rsidR="001F2ACB" w:rsidRPr="00D60A84" w:rsidRDefault="001F2ACB" w:rsidP="001F2ACB">
      <w:pPr>
        <w:pStyle w:val="ListParagraph"/>
        <w:numPr>
          <w:ilvl w:val="0"/>
          <w:numId w:val="4"/>
        </w:numPr>
        <w:rPr>
          <w:rFonts w:ascii="Times New Roman" w:hAnsi="Times New Roman" w:cs="Times New Roman"/>
        </w:rPr>
      </w:pPr>
      <w:r w:rsidRPr="00D60A84">
        <w:rPr>
          <w:rFonts w:ascii="Times New Roman" w:hAnsi="Times New Roman" w:cs="Times New Roman"/>
        </w:rPr>
        <w:t xml:space="preserve">Goodwin, C. </w:t>
      </w:r>
      <w:r w:rsidR="00F540C7" w:rsidRPr="00D60A84">
        <w:rPr>
          <w:rFonts w:ascii="Times New Roman" w:hAnsi="Times New Roman" w:cs="Times New Roman"/>
        </w:rPr>
        <w:t>(</w:t>
      </w:r>
      <w:r w:rsidRPr="00D60A84">
        <w:rPr>
          <w:rFonts w:ascii="Times New Roman" w:hAnsi="Times New Roman" w:cs="Times New Roman"/>
        </w:rPr>
        <w:t>1996</w:t>
      </w:r>
      <w:r w:rsidR="00F540C7" w:rsidRPr="00D60A84">
        <w:rPr>
          <w:rFonts w:ascii="Times New Roman" w:hAnsi="Times New Roman" w:cs="Times New Roman"/>
        </w:rPr>
        <w:t>)</w:t>
      </w:r>
      <w:r w:rsidRPr="00D60A84">
        <w:rPr>
          <w:rFonts w:ascii="Times New Roman" w:hAnsi="Times New Roman" w:cs="Times New Roman"/>
        </w:rPr>
        <w:t xml:space="preserve">. “Professional Vision.” </w:t>
      </w:r>
      <w:r w:rsidRPr="00D60A84">
        <w:rPr>
          <w:rFonts w:ascii="Times New Roman" w:hAnsi="Times New Roman" w:cs="Times New Roman"/>
          <w:i/>
          <w:iCs/>
        </w:rPr>
        <w:t>American Anthropologist</w:t>
      </w:r>
      <w:r w:rsidRPr="00D60A84">
        <w:rPr>
          <w:rFonts w:ascii="Times New Roman" w:hAnsi="Times New Roman" w:cs="Times New Roman"/>
        </w:rPr>
        <w:t xml:space="preserve"> 96: 606-633.</w:t>
      </w:r>
    </w:p>
    <w:p w14:paraId="0D7F19D1" w14:textId="1A3EE8B6" w:rsidR="00787C1B" w:rsidRPr="00D60A84" w:rsidRDefault="001F2ACB" w:rsidP="00F540C7">
      <w:pPr>
        <w:pStyle w:val="ListParagraph"/>
        <w:numPr>
          <w:ilvl w:val="0"/>
          <w:numId w:val="4"/>
        </w:numPr>
        <w:rPr>
          <w:rFonts w:ascii="Times New Roman" w:hAnsi="Times New Roman" w:cs="Times New Roman"/>
        </w:rPr>
      </w:pPr>
      <w:proofErr w:type="spellStart"/>
      <w:r w:rsidRPr="00D60A84">
        <w:rPr>
          <w:rFonts w:ascii="Times New Roman" w:hAnsi="Times New Roman" w:cs="Times New Roman"/>
        </w:rPr>
        <w:t>Hacιgüzeller</w:t>
      </w:r>
      <w:proofErr w:type="spellEnd"/>
      <w:r w:rsidRPr="00D60A84">
        <w:rPr>
          <w:rFonts w:ascii="Times New Roman" w:hAnsi="Times New Roman" w:cs="Times New Roman"/>
        </w:rPr>
        <w:t xml:space="preserve">, P. </w:t>
      </w:r>
      <w:r w:rsidR="00F540C7" w:rsidRPr="00D60A84">
        <w:rPr>
          <w:rFonts w:ascii="Times New Roman" w:hAnsi="Times New Roman" w:cs="Times New Roman"/>
        </w:rPr>
        <w:t>(</w:t>
      </w:r>
      <w:r w:rsidRPr="00D60A84">
        <w:rPr>
          <w:rFonts w:ascii="Times New Roman" w:hAnsi="Times New Roman" w:cs="Times New Roman"/>
        </w:rPr>
        <w:t>2012</w:t>
      </w:r>
      <w:r w:rsidR="00F540C7" w:rsidRPr="00D60A84">
        <w:rPr>
          <w:rFonts w:ascii="Times New Roman" w:hAnsi="Times New Roman" w:cs="Times New Roman"/>
        </w:rPr>
        <w:t>)</w:t>
      </w:r>
      <w:r w:rsidRPr="00D60A84">
        <w:rPr>
          <w:rFonts w:ascii="Times New Roman" w:hAnsi="Times New Roman" w:cs="Times New Roman"/>
        </w:rPr>
        <w:t xml:space="preserve">. “GIS, Critique, Representation and Beyond.” </w:t>
      </w:r>
      <w:r w:rsidRPr="00D60A84">
        <w:rPr>
          <w:rFonts w:ascii="Times New Roman" w:hAnsi="Times New Roman" w:cs="Times New Roman"/>
          <w:i/>
          <w:iCs/>
        </w:rPr>
        <w:t>Journal of Social Archaeology</w:t>
      </w:r>
      <w:r w:rsidRPr="00D60A84">
        <w:rPr>
          <w:rFonts w:ascii="Times New Roman" w:hAnsi="Times New Roman" w:cs="Times New Roman"/>
        </w:rPr>
        <w:t xml:space="preserve"> 12(2): 245–63.</w:t>
      </w:r>
    </w:p>
    <w:p w14:paraId="7A724DCE" w14:textId="5A4E1A02" w:rsidR="00E2072A" w:rsidRPr="00D60A84" w:rsidRDefault="00E2072A" w:rsidP="00F540C7">
      <w:pPr>
        <w:pStyle w:val="ListParagraph"/>
        <w:numPr>
          <w:ilvl w:val="0"/>
          <w:numId w:val="4"/>
        </w:numPr>
        <w:rPr>
          <w:rFonts w:ascii="Times New Roman" w:hAnsi="Times New Roman" w:cs="Times New Roman"/>
        </w:rPr>
      </w:pPr>
      <w:r w:rsidRPr="00D60A84">
        <w:rPr>
          <w:rFonts w:ascii="Times New Roman" w:hAnsi="Times New Roman" w:cs="Times New Roman"/>
        </w:rPr>
        <w:t xml:space="preserve">Olson, C. (1960). “Elements of Photographic Interpretation Common to Several Sensors.” </w:t>
      </w:r>
      <w:r w:rsidRPr="00D60A84">
        <w:rPr>
          <w:rFonts w:ascii="Times New Roman" w:hAnsi="Times New Roman" w:cs="Times New Roman"/>
          <w:i/>
          <w:iCs/>
        </w:rPr>
        <w:t>Photogrammetric Engineering</w:t>
      </w:r>
      <w:r w:rsidRPr="00D60A84">
        <w:rPr>
          <w:rFonts w:ascii="Times New Roman" w:hAnsi="Times New Roman" w:cs="Times New Roman"/>
        </w:rPr>
        <w:t xml:space="preserve"> 20(3): 433-454.</w:t>
      </w:r>
    </w:p>
    <w:p w14:paraId="09E0BC89" w14:textId="764B4A4F" w:rsidR="00E2072A" w:rsidRPr="00D60A84" w:rsidRDefault="00E2072A" w:rsidP="00E2072A">
      <w:pPr>
        <w:pStyle w:val="ListParagraph"/>
        <w:numPr>
          <w:ilvl w:val="0"/>
          <w:numId w:val="4"/>
        </w:numPr>
        <w:spacing w:before="100" w:beforeAutospacing="1" w:after="100" w:afterAutospacing="1"/>
        <w:rPr>
          <w:rFonts w:ascii="Times New Roman" w:eastAsia="Times New Roman" w:hAnsi="Times New Roman" w:cs="Times New Roman"/>
        </w:rPr>
      </w:pPr>
      <w:proofErr w:type="spellStart"/>
      <w:r w:rsidRPr="00D60A84">
        <w:rPr>
          <w:rFonts w:ascii="Times New Roman" w:eastAsia="Times New Roman" w:hAnsi="Times New Roman" w:cs="Times New Roman"/>
        </w:rPr>
        <w:lastRenderedPageBreak/>
        <w:t>Paglen</w:t>
      </w:r>
      <w:proofErr w:type="spellEnd"/>
      <w:r w:rsidRPr="00D60A84">
        <w:rPr>
          <w:rFonts w:ascii="Times New Roman" w:eastAsia="Times New Roman" w:hAnsi="Times New Roman" w:cs="Times New Roman"/>
        </w:rPr>
        <w:t xml:space="preserve">, T. (2009) </w:t>
      </w:r>
      <w:r w:rsidRPr="00D60A84">
        <w:rPr>
          <w:rFonts w:ascii="Times New Roman" w:eastAsia="Times New Roman" w:hAnsi="Times New Roman" w:cs="Times New Roman"/>
          <w:i/>
          <w:iCs/>
        </w:rPr>
        <w:t>Blank Spots on the Map: The Dark Geography of the Pentagon’s Secret World</w:t>
      </w:r>
      <w:r w:rsidRPr="00D60A84">
        <w:rPr>
          <w:rFonts w:ascii="Times New Roman" w:eastAsia="Times New Roman" w:hAnsi="Times New Roman" w:cs="Times New Roman"/>
        </w:rPr>
        <w:t>. Dutton, New York.</w:t>
      </w:r>
    </w:p>
    <w:p w14:paraId="7DCD32B1" w14:textId="596BDE60" w:rsidR="00E2072A" w:rsidRPr="00D60A84" w:rsidRDefault="00E2072A" w:rsidP="00E2072A">
      <w:pPr>
        <w:pStyle w:val="ListParagraph"/>
        <w:numPr>
          <w:ilvl w:val="1"/>
          <w:numId w:val="4"/>
        </w:numPr>
        <w:rPr>
          <w:rFonts w:ascii="Times New Roman" w:hAnsi="Times New Roman" w:cs="Times New Roman"/>
        </w:rPr>
      </w:pPr>
      <w:r w:rsidRPr="00D60A84">
        <w:rPr>
          <w:rFonts w:ascii="Times New Roman" w:hAnsi="Times New Roman" w:cs="Times New Roman"/>
        </w:rPr>
        <w:t xml:space="preserve">+ explore Trevor </w:t>
      </w:r>
      <w:proofErr w:type="spellStart"/>
      <w:r w:rsidRPr="00D60A84">
        <w:rPr>
          <w:rFonts w:ascii="Times New Roman" w:hAnsi="Times New Roman" w:cs="Times New Roman"/>
        </w:rPr>
        <w:t>Paglen’s</w:t>
      </w:r>
      <w:proofErr w:type="spellEnd"/>
      <w:r w:rsidRPr="00D60A84">
        <w:rPr>
          <w:rFonts w:ascii="Times New Roman" w:hAnsi="Times New Roman" w:cs="Times New Roman"/>
        </w:rPr>
        <w:t xml:space="preserve"> artistic work on surveillance imagery: </w:t>
      </w:r>
      <w:hyperlink r:id="rId15" w:history="1">
        <w:r w:rsidRPr="00D60A84">
          <w:rPr>
            <w:rStyle w:val="Hyperlink"/>
            <w:rFonts w:ascii="Times New Roman" w:hAnsi="Times New Roman" w:cs="Times New Roman"/>
          </w:rPr>
          <w:t>https://art21.org/artist/trevor-paglen/</w:t>
        </w:r>
      </w:hyperlink>
      <w:r w:rsidRPr="00D60A84">
        <w:rPr>
          <w:rFonts w:ascii="Times New Roman" w:hAnsi="Times New Roman" w:cs="Times New Roman"/>
        </w:rPr>
        <w:t xml:space="preserve"> </w:t>
      </w:r>
    </w:p>
    <w:p w14:paraId="7F8AA222" w14:textId="5BAC9CB8" w:rsidR="0035705C" w:rsidRPr="00D60A84" w:rsidRDefault="00787C1B" w:rsidP="00F540C7">
      <w:pPr>
        <w:pStyle w:val="ListParagraph"/>
        <w:numPr>
          <w:ilvl w:val="0"/>
          <w:numId w:val="4"/>
        </w:numPr>
        <w:rPr>
          <w:rFonts w:ascii="Times New Roman" w:hAnsi="Times New Roman" w:cs="Times New Roman"/>
        </w:rPr>
      </w:pPr>
      <w:r w:rsidRPr="00D60A84">
        <w:rPr>
          <w:rFonts w:ascii="Times New Roman" w:hAnsi="Times New Roman" w:cs="Times New Roman"/>
        </w:rPr>
        <w:t>Parks 2005: entire book</w:t>
      </w:r>
      <w:r w:rsidR="006570AB" w:rsidRPr="00D60A84">
        <w:rPr>
          <w:rFonts w:ascii="Times New Roman" w:hAnsi="Times New Roman" w:cs="Times New Roman"/>
        </w:rPr>
        <w:t xml:space="preserve"> (read by the end of the second week)</w:t>
      </w:r>
    </w:p>
    <w:p w14:paraId="1DEBF109" w14:textId="32BD50EF" w:rsidR="0035705C" w:rsidRPr="00D60A84" w:rsidRDefault="0035705C" w:rsidP="00F540C7">
      <w:pPr>
        <w:pStyle w:val="References"/>
        <w:numPr>
          <w:ilvl w:val="0"/>
          <w:numId w:val="4"/>
        </w:numPr>
        <w:spacing w:line="240" w:lineRule="auto"/>
        <w:rPr>
          <w:bCs/>
          <w:iCs/>
          <w:sz w:val="24"/>
          <w:szCs w:val="24"/>
          <w:lang w:val="en-US"/>
        </w:rPr>
      </w:pPr>
      <w:proofErr w:type="spellStart"/>
      <w:r w:rsidRPr="00D60A84">
        <w:rPr>
          <w:iCs/>
          <w:sz w:val="24"/>
          <w:szCs w:val="24"/>
          <w:lang w:val="en-US"/>
        </w:rPr>
        <w:t>Vertesi</w:t>
      </w:r>
      <w:proofErr w:type="spellEnd"/>
      <w:r w:rsidRPr="00D60A84">
        <w:rPr>
          <w:iCs/>
          <w:sz w:val="24"/>
          <w:szCs w:val="24"/>
          <w:lang w:val="en-US"/>
        </w:rPr>
        <w:t xml:space="preserve">, J. </w:t>
      </w:r>
      <w:r w:rsidR="00F540C7" w:rsidRPr="00D60A84">
        <w:rPr>
          <w:iCs/>
          <w:sz w:val="24"/>
          <w:szCs w:val="24"/>
          <w:lang w:val="en-US"/>
        </w:rPr>
        <w:t>(</w:t>
      </w:r>
      <w:r w:rsidRPr="00D60A84">
        <w:rPr>
          <w:iCs/>
          <w:sz w:val="24"/>
          <w:szCs w:val="24"/>
          <w:lang w:val="en-US"/>
        </w:rPr>
        <w:t>2015</w:t>
      </w:r>
      <w:r w:rsidR="00F540C7" w:rsidRPr="00D60A84">
        <w:rPr>
          <w:iCs/>
          <w:sz w:val="24"/>
          <w:szCs w:val="24"/>
          <w:lang w:val="en-US"/>
        </w:rPr>
        <w:t>)</w:t>
      </w:r>
      <w:r w:rsidRPr="00D60A84">
        <w:rPr>
          <w:iCs/>
          <w:sz w:val="24"/>
          <w:szCs w:val="24"/>
          <w:lang w:val="en-US"/>
        </w:rPr>
        <w:t xml:space="preserve">. </w:t>
      </w:r>
      <w:r w:rsidRPr="00D60A84">
        <w:rPr>
          <w:bCs/>
          <w:i/>
          <w:iCs/>
          <w:sz w:val="24"/>
          <w:szCs w:val="24"/>
          <w:lang w:val="en-US"/>
        </w:rPr>
        <w:t>Seeing Like a Rover: How Robots, Teams and Images Craft Knowledge of Mars</w:t>
      </w:r>
      <w:r w:rsidRPr="00D60A84">
        <w:rPr>
          <w:bCs/>
          <w:iCs/>
          <w:sz w:val="24"/>
          <w:szCs w:val="24"/>
          <w:lang w:val="en-US"/>
        </w:rPr>
        <w:t>. Chicago: University of Chicago Press. [excerpts]</w:t>
      </w:r>
    </w:p>
    <w:p w14:paraId="0D848312" w14:textId="2FA5100C" w:rsidR="001F2ACB" w:rsidRPr="00D60A84" w:rsidRDefault="001F2ACB" w:rsidP="001F2ACB">
      <w:pPr>
        <w:rPr>
          <w:rFonts w:ascii="Times New Roman" w:hAnsi="Times New Roman" w:cs="Times New Roman"/>
          <w:i/>
          <w:iCs/>
        </w:rPr>
      </w:pPr>
    </w:p>
    <w:p w14:paraId="6A657346" w14:textId="77777777" w:rsidR="001F2ACB" w:rsidRPr="00D60A84" w:rsidRDefault="001F2ACB" w:rsidP="001F2ACB">
      <w:pPr>
        <w:rPr>
          <w:rFonts w:ascii="Times New Roman" w:hAnsi="Times New Roman" w:cs="Times New Roman"/>
          <w:i/>
          <w:iCs/>
        </w:rPr>
      </w:pPr>
    </w:p>
    <w:p w14:paraId="5304A645" w14:textId="3707B1E7" w:rsidR="004E0FFF" w:rsidRPr="00D60A84" w:rsidRDefault="004E0FFF" w:rsidP="005754BA">
      <w:pPr>
        <w:rPr>
          <w:rFonts w:ascii="Times New Roman" w:hAnsi="Times New Roman" w:cs="Times New Roman"/>
          <w:i/>
          <w:iCs/>
        </w:rPr>
      </w:pPr>
      <w:r w:rsidRPr="00D60A84">
        <w:rPr>
          <w:rFonts w:ascii="Times New Roman" w:hAnsi="Times New Roman" w:cs="Times New Roman"/>
          <w:i/>
          <w:iCs/>
        </w:rPr>
        <w:t xml:space="preserve">Weeks 7 </w:t>
      </w:r>
      <w:r w:rsidR="00787C1B" w:rsidRPr="00D60A84">
        <w:rPr>
          <w:rFonts w:ascii="Times New Roman" w:hAnsi="Times New Roman" w:cs="Times New Roman"/>
          <w:i/>
          <w:iCs/>
        </w:rPr>
        <w:t>&amp;</w:t>
      </w:r>
      <w:r w:rsidRPr="00D60A84">
        <w:rPr>
          <w:rFonts w:ascii="Times New Roman" w:hAnsi="Times New Roman" w:cs="Times New Roman"/>
          <w:i/>
          <w:iCs/>
        </w:rPr>
        <w:t xml:space="preserve"> 8: </w:t>
      </w:r>
      <w:r w:rsidR="005D73B5" w:rsidRPr="00D60A84">
        <w:rPr>
          <w:rFonts w:ascii="Times New Roman" w:hAnsi="Times New Roman" w:cs="Times New Roman"/>
          <w:i/>
          <w:iCs/>
        </w:rPr>
        <w:t>Ethical</w:t>
      </w:r>
      <w:r w:rsidRPr="00D60A84">
        <w:rPr>
          <w:rFonts w:ascii="Times New Roman" w:hAnsi="Times New Roman" w:cs="Times New Roman"/>
          <w:i/>
          <w:iCs/>
        </w:rPr>
        <w:t xml:space="preserve"> issues</w:t>
      </w:r>
    </w:p>
    <w:p w14:paraId="7F8AE10F" w14:textId="0DE8ED12" w:rsidR="004E0FFF" w:rsidRPr="00D60A84" w:rsidRDefault="004E0FFF" w:rsidP="005754BA">
      <w:pPr>
        <w:rPr>
          <w:rFonts w:ascii="Times New Roman" w:hAnsi="Times New Roman" w:cs="Times New Roman"/>
          <w:i/>
          <w:iCs/>
        </w:rPr>
      </w:pPr>
    </w:p>
    <w:p w14:paraId="4C7F28EC" w14:textId="62C4AA3B" w:rsidR="005551A6" w:rsidRPr="00D60A84" w:rsidRDefault="005551A6" w:rsidP="005551A6">
      <w:pPr>
        <w:pStyle w:val="ListParagraph"/>
        <w:numPr>
          <w:ilvl w:val="0"/>
          <w:numId w:val="9"/>
        </w:numPr>
        <w:rPr>
          <w:rFonts w:ascii="Times New Roman" w:eastAsia="Times New Roman" w:hAnsi="Times New Roman" w:cs="Times New Roman"/>
        </w:rPr>
      </w:pPr>
      <w:r w:rsidRPr="00D60A84">
        <w:rPr>
          <w:rFonts w:ascii="Times New Roman" w:eastAsia="Times New Roman" w:hAnsi="Times New Roman" w:cs="Times New Roman"/>
          <w:color w:val="000000"/>
          <w:shd w:val="clear" w:color="auto" w:fill="FFFFFF"/>
        </w:rPr>
        <w:t xml:space="preserve">Aitken, Stuart C. and Mei-Po Kwan (2010). </w:t>
      </w:r>
      <w:r w:rsidR="00F540C7" w:rsidRPr="00D60A84">
        <w:rPr>
          <w:rFonts w:ascii="Times New Roman" w:eastAsia="Times New Roman" w:hAnsi="Times New Roman" w:cs="Times New Roman"/>
          <w:color w:val="000000"/>
          <w:shd w:val="clear" w:color="auto" w:fill="FFFFFF"/>
        </w:rPr>
        <w:t>“</w:t>
      </w:r>
      <w:r w:rsidRPr="00D60A84">
        <w:rPr>
          <w:rFonts w:ascii="Times New Roman" w:eastAsia="Times New Roman" w:hAnsi="Times New Roman" w:cs="Times New Roman"/>
          <w:color w:val="000000"/>
          <w:shd w:val="clear" w:color="auto" w:fill="FFFFFF"/>
        </w:rPr>
        <w:t>GIS as Qualitative Research: Knowledge, Participatory Politics and Cartographies of Affect.</w:t>
      </w:r>
      <w:r w:rsidR="00F540C7" w:rsidRPr="00D60A84">
        <w:rPr>
          <w:rFonts w:ascii="Times New Roman" w:eastAsia="Times New Roman" w:hAnsi="Times New Roman" w:cs="Times New Roman"/>
          <w:color w:val="000000"/>
          <w:shd w:val="clear" w:color="auto" w:fill="FFFFFF"/>
        </w:rPr>
        <w:t>”</w:t>
      </w:r>
      <w:r w:rsidRPr="00D60A84">
        <w:rPr>
          <w:rFonts w:ascii="Times New Roman" w:eastAsia="Times New Roman" w:hAnsi="Times New Roman" w:cs="Times New Roman"/>
          <w:color w:val="000000"/>
          <w:shd w:val="clear" w:color="auto" w:fill="FFFFFF"/>
        </w:rPr>
        <w:t xml:space="preserve"> In Aitken, Stuart and Mei-Po Kwan (eds.), </w:t>
      </w:r>
      <w:r w:rsidRPr="00D60A84">
        <w:rPr>
          <w:rFonts w:ascii="Times New Roman" w:eastAsia="Times New Roman" w:hAnsi="Times New Roman" w:cs="Times New Roman"/>
          <w:i/>
          <w:iCs/>
          <w:color w:val="000000"/>
          <w:shd w:val="clear" w:color="auto" w:fill="FFFFFF"/>
        </w:rPr>
        <w:t>GIS as Qualitative Research: Knowledge, Participatory Politics and Cartographies of Affect</w:t>
      </w:r>
      <w:r w:rsidRPr="00D60A84">
        <w:rPr>
          <w:rFonts w:ascii="Times New Roman" w:eastAsia="Times New Roman" w:hAnsi="Times New Roman" w:cs="Times New Roman"/>
          <w:color w:val="000000"/>
          <w:shd w:val="clear" w:color="auto" w:fill="FFFFFF"/>
        </w:rPr>
        <w:t>, pp. 1-24. London: SAGE. </w:t>
      </w:r>
    </w:p>
    <w:p w14:paraId="2BA7DA63" w14:textId="7C0A1D6F" w:rsidR="004E0FFF" w:rsidRPr="00D60A84" w:rsidRDefault="004E0FFF" w:rsidP="005D73B5">
      <w:pPr>
        <w:pStyle w:val="ListParagraph"/>
        <w:numPr>
          <w:ilvl w:val="0"/>
          <w:numId w:val="9"/>
        </w:numPr>
        <w:rPr>
          <w:rFonts w:ascii="Times New Roman" w:hAnsi="Times New Roman" w:cs="Times New Roman"/>
        </w:rPr>
      </w:pPr>
      <w:proofErr w:type="spellStart"/>
      <w:r w:rsidRPr="00D60A84">
        <w:rPr>
          <w:rFonts w:ascii="Times New Roman" w:hAnsi="Times New Roman" w:cs="Times New Roman"/>
        </w:rPr>
        <w:t>Ananny</w:t>
      </w:r>
      <w:proofErr w:type="spellEnd"/>
      <w:r w:rsidRPr="00D60A84">
        <w:rPr>
          <w:rFonts w:ascii="Times New Roman" w:hAnsi="Times New Roman" w:cs="Times New Roman"/>
        </w:rPr>
        <w:t xml:space="preserve">, M. </w:t>
      </w:r>
      <w:r w:rsidR="00F540C7" w:rsidRPr="00D60A84">
        <w:rPr>
          <w:rFonts w:ascii="Times New Roman" w:hAnsi="Times New Roman" w:cs="Times New Roman"/>
        </w:rPr>
        <w:t>(</w:t>
      </w:r>
      <w:r w:rsidRPr="00D60A84">
        <w:rPr>
          <w:rFonts w:ascii="Times New Roman" w:hAnsi="Times New Roman" w:cs="Times New Roman"/>
        </w:rPr>
        <w:t>2016</w:t>
      </w:r>
      <w:r w:rsidR="00F540C7" w:rsidRPr="00D60A84">
        <w:rPr>
          <w:rFonts w:ascii="Times New Roman" w:hAnsi="Times New Roman" w:cs="Times New Roman"/>
        </w:rPr>
        <w:t>)</w:t>
      </w:r>
      <w:r w:rsidRPr="00D60A84">
        <w:rPr>
          <w:rFonts w:ascii="Times New Roman" w:hAnsi="Times New Roman" w:cs="Times New Roman"/>
        </w:rPr>
        <w:t>. “Toward an Ethics of Algorithms: Convening, Observation, Probability, and Timeliness.” </w:t>
      </w:r>
      <w:r w:rsidRPr="00D60A84">
        <w:rPr>
          <w:rFonts w:ascii="Times New Roman" w:hAnsi="Times New Roman" w:cs="Times New Roman"/>
          <w:i/>
          <w:iCs/>
        </w:rPr>
        <w:t>Science, Technology, &amp; Human Values</w:t>
      </w:r>
      <w:r w:rsidRPr="00D60A84">
        <w:rPr>
          <w:rFonts w:ascii="Times New Roman" w:hAnsi="Times New Roman" w:cs="Times New Roman"/>
        </w:rPr>
        <w:t> 41(1): 93–117.</w:t>
      </w:r>
    </w:p>
    <w:p w14:paraId="629EE28E" w14:textId="041E86A2" w:rsidR="005D73B5" w:rsidRPr="00D60A84" w:rsidRDefault="00197B6B" w:rsidP="004E0FFF">
      <w:pPr>
        <w:pStyle w:val="ListParagraph"/>
        <w:numPr>
          <w:ilvl w:val="0"/>
          <w:numId w:val="9"/>
        </w:numPr>
        <w:rPr>
          <w:rFonts w:ascii="Times New Roman" w:eastAsia="Times New Roman" w:hAnsi="Times New Roman" w:cs="Times New Roman"/>
        </w:rPr>
      </w:pPr>
      <w:r w:rsidRPr="00D60A84">
        <w:rPr>
          <w:rFonts w:ascii="Times New Roman" w:eastAsia="Times New Roman" w:hAnsi="Times New Roman" w:cs="Times New Roman"/>
          <w:color w:val="000000"/>
          <w:shd w:val="clear" w:color="auto" w:fill="FFFFFF"/>
        </w:rPr>
        <w:t>Burrows, Roger, and Nicholas </w:t>
      </w:r>
      <w:proofErr w:type="spellStart"/>
      <w:r w:rsidRPr="00D60A84">
        <w:rPr>
          <w:rFonts w:ascii="Times New Roman" w:eastAsia="Times New Roman" w:hAnsi="Times New Roman" w:cs="Times New Roman"/>
          <w:color w:val="000000"/>
          <w:shd w:val="clear" w:color="auto" w:fill="FFFFFF"/>
        </w:rPr>
        <w:t>Gane</w:t>
      </w:r>
      <w:proofErr w:type="spellEnd"/>
      <w:r w:rsidRPr="00D60A84">
        <w:rPr>
          <w:rFonts w:ascii="Times New Roman" w:eastAsia="Times New Roman" w:hAnsi="Times New Roman" w:cs="Times New Roman"/>
          <w:color w:val="000000"/>
          <w:shd w:val="clear" w:color="auto" w:fill="FFFFFF"/>
        </w:rPr>
        <w:t> (2006). Geodemographics, Software and Class. </w:t>
      </w:r>
      <w:r w:rsidRPr="00D60A84">
        <w:rPr>
          <w:rFonts w:ascii="Times New Roman" w:eastAsia="Times New Roman" w:hAnsi="Times New Roman" w:cs="Times New Roman"/>
          <w:i/>
          <w:iCs/>
          <w:color w:val="000000"/>
          <w:shd w:val="clear" w:color="auto" w:fill="FFFFFF"/>
        </w:rPr>
        <w:t>Sociology</w:t>
      </w:r>
      <w:r w:rsidRPr="00D60A84">
        <w:rPr>
          <w:rFonts w:ascii="Times New Roman" w:eastAsia="Times New Roman" w:hAnsi="Times New Roman" w:cs="Times New Roman"/>
          <w:color w:val="000000"/>
          <w:shd w:val="clear" w:color="auto" w:fill="FFFFFF"/>
        </w:rPr>
        <w:t> 40 (5): 793–812. </w:t>
      </w:r>
    </w:p>
    <w:p w14:paraId="4C8BAF6B" w14:textId="34130DCA" w:rsidR="005D73B5" w:rsidRPr="00D60A84" w:rsidRDefault="005D73B5" w:rsidP="005D73B5">
      <w:pPr>
        <w:pStyle w:val="ListParagraph"/>
        <w:numPr>
          <w:ilvl w:val="0"/>
          <w:numId w:val="9"/>
        </w:numPr>
        <w:rPr>
          <w:rFonts w:ascii="Times New Roman" w:hAnsi="Times New Roman" w:cs="Times New Roman"/>
        </w:rPr>
      </w:pPr>
      <w:r w:rsidRPr="00D60A84">
        <w:rPr>
          <w:rFonts w:ascii="Times New Roman" w:hAnsi="Times New Roman" w:cs="Times New Roman"/>
        </w:rPr>
        <w:t xml:space="preserve">Robbins, Paul (2006). </w:t>
      </w:r>
      <w:r w:rsidR="00F540C7" w:rsidRPr="00D60A84">
        <w:rPr>
          <w:rFonts w:ascii="Times New Roman" w:hAnsi="Times New Roman" w:cs="Times New Roman"/>
        </w:rPr>
        <w:t>“</w:t>
      </w:r>
      <w:r w:rsidRPr="00D60A84">
        <w:rPr>
          <w:rFonts w:ascii="Times New Roman" w:hAnsi="Times New Roman" w:cs="Times New Roman"/>
        </w:rPr>
        <w:t>Research is theft: Environmental inquiry in a postcolonial world.</w:t>
      </w:r>
      <w:r w:rsidR="00F540C7" w:rsidRPr="00D60A84">
        <w:rPr>
          <w:rFonts w:ascii="Times New Roman" w:hAnsi="Times New Roman" w:cs="Times New Roman"/>
        </w:rPr>
        <w:t>”</w:t>
      </w:r>
      <w:r w:rsidRPr="00D60A84">
        <w:rPr>
          <w:rFonts w:ascii="Times New Roman" w:hAnsi="Times New Roman" w:cs="Times New Roman"/>
        </w:rPr>
        <w:t xml:space="preserve"> In Valentine, Gill and Stuart Aitken (eds.), </w:t>
      </w:r>
      <w:r w:rsidRPr="00D60A84">
        <w:rPr>
          <w:rFonts w:ascii="Times New Roman" w:hAnsi="Times New Roman" w:cs="Times New Roman"/>
          <w:i/>
          <w:iCs/>
        </w:rPr>
        <w:t>Approaches to Human Geography: Philosophies, People, and Practices, </w:t>
      </w:r>
      <w:r w:rsidRPr="00D60A84">
        <w:rPr>
          <w:rFonts w:ascii="Times New Roman" w:hAnsi="Times New Roman" w:cs="Times New Roman"/>
        </w:rPr>
        <w:t>pp. 311-324. London: SAGE. </w:t>
      </w:r>
    </w:p>
    <w:p w14:paraId="61B4CE40" w14:textId="77777777" w:rsidR="005D73B5" w:rsidRPr="00D60A84" w:rsidRDefault="005D73B5" w:rsidP="004E0FFF">
      <w:pPr>
        <w:rPr>
          <w:rFonts w:ascii="Times New Roman" w:hAnsi="Times New Roman" w:cs="Times New Roman"/>
        </w:rPr>
      </w:pPr>
    </w:p>
    <w:p w14:paraId="3BDB7F51" w14:textId="77777777" w:rsidR="004E0FFF" w:rsidRPr="00D60A84" w:rsidRDefault="004E0FFF" w:rsidP="005754BA">
      <w:pPr>
        <w:rPr>
          <w:rFonts w:ascii="Times New Roman" w:hAnsi="Times New Roman" w:cs="Times New Roman"/>
          <w:i/>
          <w:iCs/>
        </w:rPr>
      </w:pPr>
    </w:p>
    <w:p w14:paraId="6DEC065A" w14:textId="12BCAC66" w:rsidR="004E0FFF" w:rsidRPr="00D60A84" w:rsidRDefault="004E0FFF" w:rsidP="005754BA">
      <w:pPr>
        <w:rPr>
          <w:rFonts w:ascii="Times New Roman" w:hAnsi="Times New Roman" w:cs="Times New Roman"/>
          <w:i/>
          <w:iCs/>
        </w:rPr>
      </w:pPr>
    </w:p>
    <w:p w14:paraId="6B2E88B6" w14:textId="5B49ECC3" w:rsidR="004E0FFF" w:rsidRPr="00D60A84" w:rsidRDefault="004E0FFF" w:rsidP="005754BA">
      <w:pPr>
        <w:rPr>
          <w:rFonts w:ascii="Times New Roman" w:hAnsi="Times New Roman" w:cs="Times New Roman"/>
          <w:i/>
          <w:iCs/>
        </w:rPr>
      </w:pPr>
      <w:r w:rsidRPr="00D60A84">
        <w:rPr>
          <w:rFonts w:ascii="Times New Roman" w:hAnsi="Times New Roman" w:cs="Times New Roman"/>
          <w:i/>
          <w:iCs/>
        </w:rPr>
        <w:t>Week</w:t>
      </w:r>
      <w:r w:rsidR="0035705C" w:rsidRPr="00D60A84">
        <w:rPr>
          <w:rFonts w:ascii="Times New Roman" w:hAnsi="Times New Roman" w:cs="Times New Roman"/>
          <w:i/>
          <w:iCs/>
        </w:rPr>
        <w:t>s</w:t>
      </w:r>
      <w:r w:rsidRPr="00D60A84">
        <w:rPr>
          <w:rFonts w:ascii="Times New Roman" w:hAnsi="Times New Roman" w:cs="Times New Roman"/>
          <w:i/>
          <w:iCs/>
        </w:rPr>
        <w:t xml:space="preserve"> 9</w:t>
      </w:r>
      <w:r w:rsidR="0035705C" w:rsidRPr="00D60A84">
        <w:rPr>
          <w:rFonts w:ascii="Times New Roman" w:hAnsi="Times New Roman" w:cs="Times New Roman"/>
          <w:i/>
          <w:iCs/>
        </w:rPr>
        <w:t xml:space="preserve"> &amp; 10</w:t>
      </w:r>
      <w:r w:rsidRPr="00D60A84">
        <w:rPr>
          <w:rFonts w:ascii="Times New Roman" w:hAnsi="Times New Roman" w:cs="Times New Roman"/>
          <w:i/>
          <w:iCs/>
        </w:rPr>
        <w:t xml:space="preserve">: </w:t>
      </w:r>
      <w:r w:rsidR="001F2ACB" w:rsidRPr="00D60A84">
        <w:rPr>
          <w:rFonts w:ascii="Times New Roman" w:hAnsi="Times New Roman" w:cs="Times New Roman"/>
          <w:i/>
          <w:iCs/>
        </w:rPr>
        <w:t>Case study:</w:t>
      </w:r>
      <w:r w:rsidR="001F2ACB" w:rsidRPr="00D60A84">
        <w:rPr>
          <w:rFonts w:ascii="Times New Roman" w:hAnsi="Times New Roman" w:cs="Times New Roman"/>
        </w:rPr>
        <w:t xml:space="preserve"> </w:t>
      </w:r>
      <w:r w:rsidR="001F2ACB" w:rsidRPr="00D60A84">
        <w:rPr>
          <w:rFonts w:ascii="Times New Roman" w:hAnsi="Times New Roman" w:cs="Times New Roman"/>
          <w:i/>
          <w:iCs/>
        </w:rPr>
        <w:t xml:space="preserve">Remote sensing and satellites in </w:t>
      </w:r>
      <w:r w:rsidR="00D65D81" w:rsidRPr="00D60A84">
        <w:rPr>
          <w:rFonts w:ascii="Times New Roman" w:hAnsi="Times New Roman" w:cs="Times New Roman"/>
          <w:i/>
          <w:iCs/>
        </w:rPr>
        <w:t xml:space="preserve">war and </w:t>
      </w:r>
      <w:r w:rsidR="001F2ACB" w:rsidRPr="00D60A84">
        <w:rPr>
          <w:rFonts w:ascii="Times New Roman" w:hAnsi="Times New Roman" w:cs="Times New Roman"/>
          <w:i/>
          <w:iCs/>
        </w:rPr>
        <w:t>peace studies</w:t>
      </w:r>
    </w:p>
    <w:p w14:paraId="7C33AF9F" w14:textId="65E56F6E" w:rsidR="001F2ACB" w:rsidRPr="00D60A84" w:rsidRDefault="001F2ACB" w:rsidP="005754BA">
      <w:pPr>
        <w:rPr>
          <w:rFonts w:ascii="Times New Roman" w:hAnsi="Times New Roman" w:cs="Times New Roman"/>
          <w:i/>
          <w:iCs/>
        </w:rPr>
      </w:pPr>
    </w:p>
    <w:p w14:paraId="68EE6147" w14:textId="09FCDCDF" w:rsidR="00D65D81" w:rsidRPr="00D60A84" w:rsidRDefault="00D65D81" w:rsidP="001F2ACB">
      <w:pPr>
        <w:pStyle w:val="ListParagraph"/>
        <w:numPr>
          <w:ilvl w:val="0"/>
          <w:numId w:val="2"/>
        </w:numPr>
        <w:rPr>
          <w:rFonts w:ascii="Times New Roman" w:hAnsi="Times New Roman" w:cs="Times New Roman"/>
          <w:b/>
          <w:bCs/>
        </w:rPr>
      </w:pPr>
      <w:r w:rsidRPr="00D60A84">
        <w:rPr>
          <w:rFonts w:ascii="Times New Roman" w:hAnsi="Times New Roman" w:cs="Times New Roman"/>
        </w:rPr>
        <w:t>AAAS (American Association for the Advancement of Science). </w:t>
      </w:r>
      <w:r w:rsidR="00F540C7" w:rsidRPr="00D60A84">
        <w:rPr>
          <w:rFonts w:ascii="Times New Roman" w:hAnsi="Times New Roman" w:cs="Times New Roman"/>
        </w:rPr>
        <w:t>(</w:t>
      </w:r>
      <w:r w:rsidRPr="00D60A84">
        <w:rPr>
          <w:rFonts w:ascii="Times New Roman" w:hAnsi="Times New Roman" w:cs="Times New Roman"/>
        </w:rPr>
        <w:t>2015</w:t>
      </w:r>
      <w:r w:rsidR="00F540C7" w:rsidRPr="00D60A84">
        <w:rPr>
          <w:rFonts w:ascii="Times New Roman" w:hAnsi="Times New Roman" w:cs="Times New Roman"/>
        </w:rPr>
        <w:t>)</w:t>
      </w:r>
      <w:r w:rsidRPr="00D60A84">
        <w:rPr>
          <w:rFonts w:ascii="Times New Roman" w:hAnsi="Times New Roman" w:cs="Times New Roman"/>
        </w:rPr>
        <w:t>. </w:t>
      </w:r>
      <w:r w:rsidRPr="00D60A84">
        <w:rPr>
          <w:rFonts w:ascii="Times New Roman" w:hAnsi="Times New Roman" w:cs="Times New Roman"/>
          <w:i/>
          <w:iCs/>
        </w:rPr>
        <w:t>Case Studies: Geospatial Technologies and Human Rights</w:t>
      </w:r>
      <w:r w:rsidRPr="00D60A84">
        <w:rPr>
          <w:rFonts w:ascii="Times New Roman" w:hAnsi="Times New Roman" w:cs="Times New Roman"/>
        </w:rPr>
        <w:t>. Washington, DC: American Association for the Advancement of Science (AAAS). </w:t>
      </w:r>
      <w:hyperlink r:id="rId16" w:tgtFrame="_blank" w:history="1">
        <w:r w:rsidRPr="00D60A84">
          <w:rPr>
            <w:rStyle w:val="Hyperlink"/>
            <w:rFonts w:ascii="Times New Roman" w:hAnsi="Times New Roman" w:cs="Times New Roman"/>
          </w:rPr>
          <w:t>http://www.aaas.org/case-studies</w:t>
        </w:r>
      </w:hyperlink>
      <w:r w:rsidRPr="00D60A84">
        <w:rPr>
          <w:rFonts w:ascii="Times New Roman" w:hAnsi="Times New Roman" w:cs="Times New Roman"/>
        </w:rPr>
        <w:t>.</w:t>
      </w:r>
    </w:p>
    <w:p w14:paraId="6C93370B" w14:textId="1F3C8A17" w:rsidR="00D65D81" w:rsidRPr="00D60A84" w:rsidRDefault="001F2ACB" w:rsidP="001F2ACB">
      <w:pPr>
        <w:pStyle w:val="ListParagraph"/>
        <w:numPr>
          <w:ilvl w:val="0"/>
          <w:numId w:val="2"/>
        </w:numPr>
        <w:rPr>
          <w:rFonts w:ascii="Times New Roman" w:hAnsi="Times New Roman" w:cs="Times New Roman"/>
        </w:rPr>
      </w:pPr>
      <w:r w:rsidRPr="00D60A84">
        <w:rPr>
          <w:rFonts w:ascii="Times New Roman" w:hAnsi="Times New Roman" w:cs="Times New Roman"/>
        </w:rPr>
        <w:t xml:space="preserve">Avtar, R., A. </w:t>
      </w:r>
      <w:proofErr w:type="spellStart"/>
      <w:r w:rsidRPr="00D60A84">
        <w:rPr>
          <w:rFonts w:ascii="Times New Roman" w:hAnsi="Times New Roman" w:cs="Times New Roman"/>
        </w:rPr>
        <w:t>Kouser</w:t>
      </w:r>
      <w:proofErr w:type="spellEnd"/>
      <w:r w:rsidRPr="00D60A84">
        <w:rPr>
          <w:rFonts w:ascii="Times New Roman" w:hAnsi="Times New Roman" w:cs="Times New Roman"/>
        </w:rPr>
        <w:t xml:space="preserve">, A. Kumar, D. Singh, P. </w:t>
      </w:r>
      <w:proofErr w:type="spellStart"/>
      <w:r w:rsidRPr="00D60A84">
        <w:rPr>
          <w:rFonts w:ascii="Times New Roman" w:hAnsi="Times New Roman" w:cs="Times New Roman"/>
        </w:rPr>
        <w:t>Misra</w:t>
      </w:r>
      <w:proofErr w:type="spellEnd"/>
      <w:r w:rsidRPr="00D60A84">
        <w:rPr>
          <w:rFonts w:ascii="Times New Roman" w:hAnsi="Times New Roman" w:cs="Times New Roman"/>
        </w:rPr>
        <w:t xml:space="preserve">, A. Gupta, A.P. </w:t>
      </w:r>
      <w:proofErr w:type="spellStart"/>
      <w:r w:rsidRPr="00D60A84">
        <w:rPr>
          <w:rFonts w:ascii="Times New Roman" w:hAnsi="Times New Roman" w:cs="Times New Roman"/>
        </w:rPr>
        <w:t>Yunus</w:t>
      </w:r>
      <w:proofErr w:type="spellEnd"/>
      <w:r w:rsidRPr="00D60A84">
        <w:rPr>
          <w:rFonts w:ascii="Times New Roman" w:hAnsi="Times New Roman" w:cs="Times New Roman"/>
        </w:rPr>
        <w:t xml:space="preserve">, P. Kumar, B.A. Johnson, R. Dasgupta, et al. </w:t>
      </w:r>
      <w:r w:rsidR="00F540C7" w:rsidRPr="00D60A84">
        <w:rPr>
          <w:rFonts w:ascii="Times New Roman" w:hAnsi="Times New Roman" w:cs="Times New Roman"/>
        </w:rPr>
        <w:t>(</w:t>
      </w:r>
      <w:r w:rsidRPr="00D60A84">
        <w:rPr>
          <w:rFonts w:ascii="Times New Roman" w:hAnsi="Times New Roman" w:cs="Times New Roman"/>
        </w:rPr>
        <w:t>2021</w:t>
      </w:r>
      <w:r w:rsidR="00F540C7" w:rsidRPr="00D60A84">
        <w:rPr>
          <w:rFonts w:ascii="Times New Roman" w:hAnsi="Times New Roman" w:cs="Times New Roman"/>
        </w:rPr>
        <w:t>)</w:t>
      </w:r>
      <w:r w:rsidRPr="00D60A84">
        <w:rPr>
          <w:rFonts w:ascii="Times New Roman" w:hAnsi="Times New Roman" w:cs="Times New Roman"/>
        </w:rPr>
        <w:t xml:space="preserve">. “Remote Sensing for International Peace and Security: Its Role and Implications.” </w:t>
      </w:r>
      <w:r w:rsidRPr="00D60A84">
        <w:rPr>
          <w:rFonts w:ascii="Times New Roman" w:hAnsi="Times New Roman" w:cs="Times New Roman"/>
          <w:i/>
          <w:iCs/>
        </w:rPr>
        <w:t>Remote Sensing</w:t>
      </w:r>
      <w:r w:rsidRPr="00D60A84">
        <w:rPr>
          <w:rFonts w:ascii="Times New Roman" w:hAnsi="Times New Roman" w:cs="Times New Roman"/>
        </w:rPr>
        <w:t xml:space="preserve"> 13: 439-468. </w:t>
      </w:r>
    </w:p>
    <w:p w14:paraId="6193C5C1" w14:textId="192BDE2D" w:rsidR="00D65D81" w:rsidRPr="00D60A84" w:rsidRDefault="00D65D81" w:rsidP="001F2ACB">
      <w:pPr>
        <w:pStyle w:val="ListParagraph"/>
        <w:numPr>
          <w:ilvl w:val="0"/>
          <w:numId w:val="2"/>
        </w:numPr>
        <w:rPr>
          <w:rFonts w:ascii="Times New Roman" w:hAnsi="Times New Roman" w:cs="Times New Roman"/>
        </w:rPr>
      </w:pPr>
      <w:proofErr w:type="spellStart"/>
      <w:r w:rsidRPr="00D60A84">
        <w:rPr>
          <w:rFonts w:ascii="Times New Roman" w:hAnsi="Times New Roman" w:cs="Times New Roman"/>
        </w:rPr>
        <w:t>Bjorgo</w:t>
      </w:r>
      <w:proofErr w:type="spellEnd"/>
      <w:r w:rsidRPr="00D60A84">
        <w:rPr>
          <w:rFonts w:ascii="Times New Roman" w:hAnsi="Times New Roman" w:cs="Times New Roman"/>
        </w:rPr>
        <w:t>, E. </w:t>
      </w:r>
      <w:r w:rsidR="00F540C7" w:rsidRPr="00D60A84">
        <w:rPr>
          <w:rFonts w:ascii="Times New Roman" w:hAnsi="Times New Roman" w:cs="Times New Roman"/>
        </w:rPr>
        <w:t>(</w:t>
      </w:r>
      <w:r w:rsidRPr="00D60A84">
        <w:rPr>
          <w:rFonts w:ascii="Times New Roman" w:hAnsi="Times New Roman" w:cs="Times New Roman"/>
        </w:rPr>
        <w:t>2000</w:t>
      </w:r>
      <w:r w:rsidR="00F540C7" w:rsidRPr="00D60A84">
        <w:rPr>
          <w:rFonts w:ascii="Times New Roman" w:hAnsi="Times New Roman" w:cs="Times New Roman"/>
        </w:rPr>
        <w:t>)</w:t>
      </w:r>
      <w:r w:rsidRPr="00D60A84">
        <w:rPr>
          <w:rFonts w:ascii="Times New Roman" w:hAnsi="Times New Roman" w:cs="Times New Roman"/>
        </w:rPr>
        <w:t>. “Using Very High Spatial Resolution Multispectral Satellite Sensor Imagery to Monitor Refugee Camps.” </w:t>
      </w:r>
      <w:r w:rsidRPr="00D60A84">
        <w:rPr>
          <w:rFonts w:ascii="Times New Roman" w:hAnsi="Times New Roman" w:cs="Times New Roman"/>
          <w:i/>
          <w:iCs/>
        </w:rPr>
        <w:t>International Journal of Remote Sensing</w:t>
      </w:r>
      <w:r w:rsidRPr="00D60A84">
        <w:rPr>
          <w:rFonts w:ascii="Times New Roman" w:hAnsi="Times New Roman" w:cs="Times New Roman"/>
        </w:rPr>
        <w:t> 21 (3): 611–616. doi:10.1080/014311600210786.</w:t>
      </w:r>
    </w:p>
    <w:p w14:paraId="1181B75D" w14:textId="69272735" w:rsidR="0035705C" w:rsidRPr="00D60A84" w:rsidRDefault="00D65D81" w:rsidP="00F540C7">
      <w:pPr>
        <w:pStyle w:val="ListParagraph"/>
        <w:numPr>
          <w:ilvl w:val="0"/>
          <w:numId w:val="2"/>
        </w:numPr>
        <w:rPr>
          <w:rFonts w:ascii="Times New Roman" w:hAnsi="Times New Roman" w:cs="Times New Roman"/>
        </w:rPr>
      </w:pPr>
      <w:r w:rsidRPr="00D60A84">
        <w:rPr>
          <w:rFonts w:ascii="Times New Roman" w:hAnsi="Times New Roman" w:cs="Times New Roman"/>
        </w:rPr>
        <w:t>Campbell, D. </w:t>
      </w:r>
      <w:r w:rsidR="00F540C7" w:rsidRPr="00D60A84">
        <w:rPr>
          <w:rFonts w:ascii="Times New Roman" w:hAnsi="Times New Roman" w:cs="Times New Roman"/>
        </w:rPr>
        <w:t>(</w:t>
      </w:r>
      <w:r w:rsidRPr="00D60A84">
        <w:rPr>
          <w:rFonts w:ascii="Times New Roman" w:hAnsi="Times New Roman" w:cs="Times New Roman"/>
        </w:rPr>
        <w:t>2001</w:t>
      </w:r>
      <w:r w:rsidR="00F540C7" w:rsidRPr="00D60A84">
        <w:rPr>
          <w:rFonts w:ascii="Times New Roman" w:hAnsi="Times New Roman" w:cs="Times New Roman"/>
        </w:rPr>
        <w:t>)</w:t>
      </w:r>
      <w:r w:rsidRPr="00D60A84">
        <w:rPr>
          <w:rFonts w:ascii="Times New Roman" w:hAnsi="Times New Roman" w:cs="Times New Roman"/>
        </w:rPr>
        <w:t>. “US Buys up All Satellite War Images.” </w:t>
      </w:r>
      <w:r w:rsidRPr="00D60A84">
        <w:rPr>
          <w:rFonts w:ascii="Times New Roman" w:hAnsi="Times New Roman" w:cs="Times New Roman"/>
          <w:i/>
          <w:iCs/>
        </w:rPr>
        <w:t>The Guardian</w:t>
      </w:r>
      <w:r w:rsidRPr="00D60A84">
        <w:rPr>
          <w:rFonts w:ascii="Times New Roman" w:hAnsi="Times New Roman" w:cs="Times New Roman"/>
        </w:rPr>
        <w:t>, October 17. </w:t>
      </w:r>
      <w:hyperlink r:id="rId17" w:tgtFrame="_blank" w:history="1">
        <w:r w:rsidRPr="00D60A84">
          <w:rPr>
            <w:rStyle w:val="Hyperlink"/>
            <w:rFonts w:ascii="Times New Roman" w:hAnsi="Times New Roman" w:cs="Times New Roman"/>
          </w:rPr>
          <w:t>http://www.guardian.co.uk/world/2001/oct/17/physicalsciences.afghanistan</w:t>
        </w:r>
      </w:hyperlink>
      <w:r w:rsidRPr="00D60A84">
        <w:rPr>
          <w:rFonts w:ascii="Times New Roman" w:hAnsi="Times New Roman" w:cs="Times New Roman"/>
        </w:rPr>
        <w:t>.</w:t>
      </w:r>
    </w:p>
    <w:p w14:paraId="5AD8D5D5" w14:textId="52F29C40" w:rsidR="00D65D81" w:rsidRPr="00D60A84" w:rsidRDefault="0035705C" w:rsidP="001F2ACB">
      <w:pPr>
        <w:pStyle w:val="ListParagraph"/>
        <w:numPr>
          <w:ilvl w:val="0"/>
          <w:numId w:val="2"/>
        </w:numPr>
        <w:rPr>
          <w:rFonts w:ascii="Times New Roman" w:hAnsi="Times New Roman" w:cs="Times New Roman"/>
        </w:rPr>
      </w:pPr>
      <w:r w:rsidRPr="00D60A84">
        <w:rPr>
          <w:rStyle w:val="hlfld-contribauthor"/>
          <w:rFonts w:ascii="Times New Roman" w:hAnsi="Times New Roman" w:cs="Times New Roman"/>
          <w:color w:val="333333"/>
        </w:rPr>
        <w:t>Drake, </w:t>
      </w:r>
      <w:r w:rsidRPr="00D60A84">
        <w:rPr>
          <w:rStyle w:val="nlmgiven-names"/>
          <w:rFonts w:ascii="Times New Roman" w:hAnsi="Times New Roman" w:cs="Times New Roman"/>
          <w:color w:val="333333"/>
        </w:rPr>
        <w:t>J.</w:t>
      </w:r>
      <w:r w:rsidRPr="00D60A84">
        <w:rPr>
          <w:rFonts w:ascii="Times New Roman" w:hAnsi="Times New Roman" w:cs="Times New Roman"/>
          <w:color w:val="333333"/>
        </w:rPr>
        <w:t>, and </w:t>
      </w:r>
      <w:r w:rsidRPr="00D60A84">
        <w:rPr>
          <w:rStyle w:val="nlmgiven-names"/>
          <w:rFonts w:ascii="Times New Roman" w:hAnsi="Times New Roman" w:cs="Times New Roman"/>
          <w:color w:val="333333"/>
        </w:rPr>
        <w:t>E.</w:t>
      </w:r>
      <w:r w:rsidRPr="00D60A84">
        <w:rPr>
          <w:rStyle w:val="hlfld-contribauthor"/>
          <w:rFonts w:ascii="Times New Roman" w:hAnsi="Times New Roman" w:cs="Times New Roman"/>
          <w:color w:val="333333"/>
        </w:rPr>
        <w:t> Ashcroft</w:t>
      </w:r>
      <w:r w:rsidRPr="00D60A84">
        <w:rPr>
          <w:rFonts w:ascii="Times New Roman" w:hAnsi="Times New Roman" w:cs="Times New Roman"/>
          <w:color w:val="333333"/>
        </w:rPr>
        <w:t>. </w:t>
      </w:r>
      <w:r w:rsidR="00F540C7" w:rsidRPr="00D60A84">
        <w:rPr>
          <w:rFonts w:ascii="Times New Roman" w:hAnsi="Times New Roman" w:cs="Times New Roman"/>
          <w:color w:val="333333"/>
        </w:rPr>
        <w:t>(</w:t>
      </w:r>
      <w:r w:rsidRPr="00D60A84">
        <w:rPr>
          <w:rStyle w:val="nlmyear"/>
          <w:rFonts w:ascii="Times New Roman" w:hAnsi="Times New Roman" w:cs="Times New Roman"/>
          <w:color w:val="333333"/>
        </w:rPr>
        <w:t>2013</w:t>
      </w:r>
      <w:r w:rsidR="00F540C7" w:rsidRPr="00D60A84">
        <w:rPr>
          <w:rStyle w:val="nlmyear"/>
          <w:rFonts w:ascii="Times New Roman" w:hAnsi="Times New Roman" w:cs="Times New Roman"/>
          <w:color w:val="333333"/>
        </w:rPr>
        <w:t>)</w:t>
      </w:r>
      <w:r w:rsidRPr="00D60A84">
        <w:rPr>
          <w:rFonts w:ascii="Times New Roman" w:hAnsi="Times New Roman" w:cs="Times New Roman"/>
          <w:color w:val="333333"/>
        </w:rPr>
        <w:t>. “</w:t>
      </w:r>
      <w:r w:rsidRPr="00D60A84">
        <w:rPr>
          <w:rStyle w:val="nlmarticle-title"/>
          <w:rFonts w:ascii="Times New Roman" w:hAnsi="Times New Roman" w:cs="Times New Roman"/>
          <w:color w:val="333333"/>
        </w:rPr>
        <w:t>Eyes in the Sky: Remote Sensing in the Service of Human Rights</w:t>
      </w:r>
      <w:r w:rsidRPr="00D60A84">
        <w:rPr>
          <w:rFonts w:ascii="Times New Roman" w:hAnsi="Times New Roman" w:cs="Times New Roman"/>
          <w:color w:val="333333"/>
        </w:rPr>
        <w:t>.” </w:t>
      </w:r>
      <w:r w:rsidRPr="00D60A84">
        <w:rPr>
          <w:rFonts w:ascii="Times New Roman" w:hAnsi="Times New Roman" w:cs="Times New Roman"/>
          <w:i/>
          <w:iCs/>
          <w:color w:val="333333"/>
        </w:rPr>
        <w:t>PhysicsToday</w:t>
      </w:r>
      <w:r w:rsidRPr="00D60A84">
        <w:rPr>
          <w:rFonts w:ascii="Times New Roman" w:hAnsi="Times New Roman" w:cs="Times New Roman"/>
          <w:color w:val="333333"/>
        </w:rPr>
        <w:t>. </w:t>
      </w:r>
      <w:hyperlink r:id="rId18" w:tgtFrame="_blank" w:history="1">
        <w:r w:rsidRPr="00D60A84">
          <w:rPr>
            <w:rStyle w:val="Hyperlink"/>
            <w:rFonts w:ascii="Times New Roman" w:hAnsi="Times New Roman" w:cs="Times New Roman"/>
            <w:color w:val="10147E"/>
          </w:rPr>
          <w:t>http://scitation.aip.org/content/aip/magazine/physicstoday/news/10.1063/PT.4.0072</w:t>
        </w:r>
      </w:hyperlink>
      <w:r w:rsidRPr="00D60A84">
        <w:rPr>
          <w:rFonts w:ascii="Times New Roman" w:hAnsi="Times New Roman" w:cs="Times New Roman"/>
          <w:color w:val="333333"/>
        </w:rPr>
        <w:t>.</w:t>
      </w:r>
    </w:p>
    <w:p w14:paraId="3BE3F25C" w14:textId="73BE57CF" w:rsidR="00D65D81" w:rsidRPr="00D60A84" w:rsidRDefault="00D65D81" w:rsidP="00D65D81">
      <w:pPr>
        <w:pStyle w:val="ListParagraph"/>
        <w:numPr>
          <w:ilvl w:val="0"/>
          <w:numId w:val="2"/>
        </w:numPr>
        <w:rPr>
          <w:rFonts w:ascii="Times New Roman" w:hAnsi="Times New Roman" w:cs="Times New Roman"/>
        </w:rPr>
      </w:pPr>
      <w:r w:rsidRPr="00D60A84">
        <w:rPr>
          <w:rFonts w:ascii="Times New Roman" w:hAnsi="Times New Roman" w:cs="Times New Roman"/>
        </w:rPr>
        <w:t xml:space="preserve">Witmer, F. </w:t>
      </w:r>
      <w:r w:rsidR="00F540C7" w:rsidRPr="00D60A84">
        <w:rPr>
          <w:rFonts w:ascii="Times New Roman" w:hAnsi="Times New Roman" w:cs="Times New Roman"/>
        </w:rPr>
        <w:t>(</w:t>
      </w:r>
      <w:r w:rsidRPr="00D60A84">
        <w:rPr>
          <w:rFonts w:ascii="Times New Roman" w:hAnsi="Times New Roman" w:cs="Times New Roman"/>
        </w:rPr>
        <w:t>2015</w:t>
      </w:r>
      <w:r w:rsidR="00F540C7" w:rsidRPr="00D60A84">
        <w:rPr>
          <w:rFonts w:ascii="Times New Roman" w:hAnsi="Times New Roman" w:cs="Times New Roman"/>
        </w:rPr>
        <w:t>)</w:t>
      </w:r>
      <w:r w:rsidRPr="00D60A84">
        <w:rPr>
          <w:rFonts w:ascii="Times New Roman" w:hAnsi="Times New Roman" w:cs="Times New Roman"/>
        </w:rPr>
        <w:t xml:space="preserve">. “Remote sensing of violent conflict: eyes from above.” </w:t>
      </w:r>
      <w:r w:rsidRPr="00D60A84">
        <w:rPr>
          <w:rFonts w:ascii="Times New Roman" w:hAnsi="Times New Roman" w:cs="Times New Roman"/>
          <w:i/>
          <w:iCs/>
        </w:rPr>
        <w:t>International Journal of Remote Sensing</w:t>
      </w:r>
      <w:r w:rsidRPr="00D60A84">
        <w:rPr>
          <w:rFonts w:ascii="Times New Roman" w:hAnsi="Times New Roman" w:cs="Times New Roman"/>
        </w:rPr>
        <w:t>. 36: 2326-2352.</w:t>
      </w:r>
    </w:p>
    <w:p w14:paraId="116A73AA" w14:textId="77777777" w:rsidR="00D65D81" w:rsidRPr="00D60A84" w:rsidRDefault="00D65D81" w:rsidP="001F2ACB">
      <w:pPr>
        <w:rPr>
          <w:rFonts w:ascii="Times New Roman" w:hAnsi="Times New Roman" w:cs="Times New Roman"/>
        </w:rPr>
      </w:pPr>
    </w:p>
    <w:p w14:paraId="26C31873" w14:textId="258DAF7F" w:rsidR="001F2ACB" w:rsidRPr="00D60A84" w:rsidRDefault="001F2ACB" w:rsidP="001F2ACB">
      <w:pPr>
        <w:rPr>
          <w:rFonts w:ascii="Times New Roman" w:hAnsi="Times New Roman" w:cs="Times New Roman"/>
        </w:rPr>
      </w:pPr>
    </w:p>
    <w:p w14:paraId="47926C0F" w14:textId="269B4329" w:rsidR="001F2ACB" w:rsidRPr="00D60A84" w:rsidRDefault="001F2ACB" w:rsidP="001F2ACB">
      <w:pPr>
        <w:rPr>
          <w:rFonts w:ascii="Times New Roman" w:hAnsi="Times New Roman" w:cs="Times New Roman"/>
          <w:i/>
          <w:iCs/>
        </w:rPr>
      </w:pPr>
      <w:r w:rsidRPr="00D60A84">
        <w:rPr>
          <w:rFonts w:ascii="Times New Roman" w:hAnsi="Times New Roman" w:cs="Times New Roman"/>
          <w:i/>
          <w:iCs/>
        </w:rPr>
        <w:lastRenderedPageBreak/>
        <w:t>Week 1</w:t>
      </w:r>
      <w:r w:rsidR="0035705C" w:rsidRPr="00D60A84">
        <w:rPr>
          <w:rFonts w:ascii="Times New Roman" w:hAnsi="Times New Roman" w:cs="Times New Roman"/>
          <w:i/>
          <w:iCs/>
        </w:rPr>
        <w:t>1</w:t>
      </w:r>
      <w:r w:rsidRPr="00D60A84">
        <w:rPr>
          <w:rFonts w:ascii="Times New Roman" w:hAnsi="Times New Roman" w:cs="Times New Roman"/>
          <w:i/>
          <w:iCs/>
        </w:rPr>
        <w:t>: Case study:</w:t>
      </w:r>
      <w:r w:rsidRPr="00D60A84">
        <w:rPr>
          <w:rFonts w:ascii="Times New Roman" w:hAnsi="Times New Roman" w:cs="Times New Roman"/>
        </w:rPr>
        <w:t xml:space="preserve"> </w:t>
      </w:r>
      <w:r w:rsidRPr="00D60A84">
        <w:rPr>
          <w:rFonts w:ascii="Times New Roman" w:hAnsi="Times New Roman" w:cs="Times New Roman"/>
          <w:i/>
          <w:iCs/>
        </w:rPr>
        <w:t>Satellites in conflict archaeology</w:t>
      </w:r>
    </w:p>
    <w:p w14:paraId="55BB9199" w14:textId="17CD7F24" w:rsidR="001F2ACB" w:rsidRPr="00D60A84" w:rsidRDefault="001F2ACB" w:rsidP="001F2ACB">
      <w:pPr>
        <w:rPr>
          <w:rFonts w:ascii="Times New Roman" w:hAnsi="Times New Roman" w:cs="Times New Roman"/>
          <w:i/>
          <w:iCs/>
        </w:rPr>
      </w:pPr>
    </w:p>
    <w:p w14:paraId="2180EE3F" w14:textId="2E29F627" w:rsidR="00960F9F" w:rsidRPr="00D60A84" w:rsidRDefault="001F2ACB" w:rsidP="001F2ACB">
      <w:pPr>
        <w:pStyle w:val="ListParagraph"/>
        <w:numPr>
          <w:ilvl w:val="0"/>
          <w:numId w:val="10"/>
        </w:numPr>
        <w:rPr>
          <w:rFonts w:ascii="Times New Roman" w:hAnsi="Times New Roman" w:cs="Times New Roman"/>
        </w:rPr>
      </w:pPr>
      <w:r w:rsidRPr="00D60A84">
        <w:rPr>
          <w:rFonts w:ascii="Times New Roman" w:hAnsi="Times New Roman" w:cs="Times New Roman"/>
        </w:rPr>
        <w:t xml:space="preserve">Casana, J. </w:t>
      </w:r>
      <w:r w:rsidR="00F540C7" w:rsidRPr="00D60A84">
        <w:rPr>
          <w:rFonts w:ascii="Times New Roman" w:hAnsi="Times New Roman" w:cs="Times New Roman"/>
        </w:rPr>
        <w:t>(</w:t>
      </w:r>
      <w:r w:rsidRPr="00D60A84">
        <w:rPr>
          <w:rFonts w:ascii="Times New Roman" w:hAnsi="Times New Roman" w:cs="Times New Roman"/>
        </w:rPr>
        <w:t>2015</w:t>
      </w:r>
      <w:r w:rsidR="00F540C7" w:rsidRPr="00D60A84">
        <w:rPr>
          <w:rFonts w:ascii="Times New Roman" w:hAnsi="Times New Roman" w:cs="Times New Roman"/>
        </w:rPr>
        <w:t>)</w:t>
      </w:r>
      <w:r w:rsidRPr="00D60A84">
        <w:rPr>
          <w:rFonts w:ascii="Times New Roman" w:hAnsi="Times New Roman" w:cs="Times New Roman"/>
        </w:rPr>
        <w:t>. “Satellite Imagery-Based Analysis of Archaeological Looting in Syria.” </w:t>
      </w:r>
      <w:r w:rsidRPr="00D60A84">
        <w:rPr>
          <w:rFonts w:ascii="Times New Roman" w:hAnsi="Times New Roman" w:cs="Times New Roman"/>
          <w:i/>
          <w:iCs/>
        </w:rPr>
        <w:t>Near Eastern Archaeology</w:t>
      </w:r>
      <w:r w:rsidRPr="00D60A84">
        <w:rPr>
          <w:rFonts w:ascii="Times New Roman" w:hAnsi="Times New Roman" w:cs="Times New Roman"/>
        </w:rPr>
        <w:t> 78(3): 142-52. </w:t>
      </w:r>
    </w:p>
    <w:p w14:paraId="02699F5E" w14:textId="3A03D194" w:rsidR="00960F9F" w:rsidRPr="00D60A84" w:rsidRDefault="00960F9F" w:rsidP="001F2ACB">
      <w:pPr>
        <w:pStyle w:val="ListParagraph"/>
        <w:numPr>
          <w:ilvl w:val="0"/>
          <w:numId w:val="10"/>
        </w:numPr>
        <w:rPr>
          <w:rFonts w:ascii="Times New Roman" w:hAnsi="Times New Roman" w:cs="Times New Roman"/>
        </w:rPr>
      </w:pPr>
      <w:r w:rsidRPr="00D60A84">
        <w:rPr>
          <w:rFonts w:ascii="Times New Roman" w:hAnsi="Times New Roman" w:cs="Times New Roman"/>
        </w:rPr>
        <w:t xml:space="preserve">Cunliffe, E. </w:t>
      </w:r>
      <w:r w:rsidR="00F540C7" w:rsidRPr="00D60A84">
        <w:rPr>
          <w:rFonts w:ascii="Times New Roman" w:hAnsi="Times New Roman" w:cs="Times New Roman"/>
        </w:rPr>
        <w:t>(</w:t>
      </w:r>
      <w:r w:rsidRPr="00D60A84">
        <w:rPr>
          <w:rFonts w:ascii="Times New Roman" w:hAnsi="Times New Roman" w:cs="Times New Roman"/>
        </w:rPr>
        <w:t>2014</w:t>
      </w:r>
      <w:r w:rsidR="00F540C7" w:rsidRPr="00D60A84">
        <w:rPr>
          <w:rFonts w:ascii="Times New Roman" w:hAnsi="Times New Roman" w:cs="Times New Roman"/>
        </w:rPr>
        <w:t>)</w:t>
      </w:r>
      <w:r w:rsidRPr="00D60A84">
        <w:rPr>
          <w:rFonts w:ascii="Times New Roman" w:hAnsi="Times New Roman" w:cs="Times New Roman"/>
        </w:rPr>
        <w:t xml:space="preserve">. </w:t>
      </w:r>
      <w:r w:rsidR="00F540C7" w:rsidRPr="00D60A84">
        <w:rPr>
          <w:rFonts w:ascii="Times New Roman" w:hAnsi="Times New Roman" w:cs="Times New Roman"/>
        </w:rPr>
        <w:t>“</w:t>
      </w:r>
      <w:r w:rsidRPr="00D60A84">
        <w:rPr>
          <w:rFonts w:ascii="Times New Roman" w:hAnsi="Times New Roman" w:cs="Times New Roman"/>
        </w:rPr>
        <w:t>Archaeological Site Damage in the Cycle of War and Peace: A Syrian Case Study.</w:t>
      </w:r>
      <w:r w:rsidR="00F540C7" w:rsidRPr="00D60A84">
        <w:rPr>
          <w:rFonts w:ascii="Times New Roman" w:hAnsi="Times New Roman" w:cs="Times New Roman"/>
        </w:rPr>
        <w:t>”</w:t>
      </w:r>
      <w:r w:rsidRPr="00D60A84">
        <w:rPr>
          <w:rFonts w:ascii="Times New Roman" w:hAnsi="Times New Roman" w:cs="Times New Roman"/>
        </w:rPr>
        <w:t xml:space="preserve"> </w:t>
      </w:r>
      <w:r w:rsidRPr="00D60A84">
        <w:rPr>
          <w:rFonts w:ascii="Times New Roman" w:hAnsi="Times New Roman" w:cs="Times New Roman"/>
          <w:i/>
          <w:iCs/>
        </w:rPr>
        <w:t>Journal of Eastern Mediterranean Archaeology &amp; Heritage Studies</w:t>
      </w:r>
      <w:r w:rsidRPr="00D60A84">
        <w:rPr>
          <w:rFonts w:ascii="Times New Roman" w:hAnsi="Times New Roman" w:cs="Times New Roman"/>
        </w:rPr>
        <w:t>, 2(3)</w:t>
      </w:r>
      <w:r w:rsidR="00F540C7" w:rsidRPr="00D60A84">
        <w:rPr>
          <w:rFonts w:ascii="Times New Roman" w:hAnsi="Times New Roman" w:cs="Times New Roman"/>
        </w:rPr>
        <w:t>:</w:t>
      </w:r>
      <w:r w:rsidRPr="00D60A84">
        <w:rPr>
          <w:rFonts w:ascii="Times New Roman" w:hAnsi="Times New Roman" w:cs="Times New Roman"/>
        </w:rPr>
        <w:t xml:space="preserve"> 229–247. </w:t>
      </w:r>
      <w:hyperlink r:id="rId19" w:history="1">
        <w:r w:rsidRPr="00D60A84">
          <w:rPr>
            <w:rStyle w:val="Hyperlink"/>
            <w:rFonts w:ascii="Times New Roman" w:hAnsi="Times New Roman" w:cs="Times New Roman"/>
          </w:rPr>
          <w:t>https://doi.org/10.5325/jeasmedarcherstu.2.3.0229</w:t>
        </w:r>
      </w:hyperlink>
    </w:p>
    <w:p w14:paraId="351D9915" w14:textId="5560354D" w:rsidR="00960F9F" w:rsidRPr="00D60A84" w:rsidRDefault="00960F9F" w:rsidP="00F540C7">
      <w:pPr>
        <w:pStyle w:val="ListParagraph"/>
        <w:numPr>
          <w:ilvl w:val="0"/>
          <w:numId w:val="10"/>
        </w:numPr>
        <w:rPr>
          <w:rFonts w:ascii="Times New Roman" w:hAnsi="Times New Roman" w:cs="Times New Roman"/>
        </w:rPr>
      </w:pPr>
      <w:proofErr w:type="spellStart"/>
      <w:r w:rsidRPr="00D60A84">
        <w:rPr>
          <w:rFonts w:ascii="Times New Roman" w:hAnsi="Times New Roman" w:cs="Times New Roman"/>
        </w:rPr>
        <w:t>Quntar</w:t>
      </w:r>
      <w:proofErr w:type="spellEnd"/>
      <w:r w:rsidRPr="00D60A84">
        <w:rPr>
          <w:rFonts w:ascii="Times New Roman" w:hAnsi="Times New Roman" w:cs="Times New Roman"/>
        </w:rPr>
        <w:t xml:space="preserve">, S. A., Hanson, K., Daniels, B. I., &amp; Wegener, C. (2015). </w:t>
      </w:r>
      <w:r w:rsidR="00F540C7" w:rsidRPr="00D60A84">
        <w:rPr>
          <w:rFonts w:ascii="Times New Roman" w:hAnsi="Times New Roman" w:cs="Times New Roman"/>
        </w:rPr>
        <w:t>“</w:t>
      </w:r>
      <w:r w:rsidRPr="00D60A84">
        <w:rPr>
          <w:rFonts w:ascii="Times New Roman" w:hAnsi="Times New Roman" w:cs="Times New Roman"/>
        </w:rPr>
        <w:t>Responding to a Cultural Heritage Crisis: The Example of the Safeguarding the Heritage of Syria and Iraq Project.</w:t>
      </w:r>
      <w:r w:rsidR="00F540C7" w:rsidRPr="00D60A84">
        <w:rPr>
          <w:rFonts w:ascii="Times New Roman" w:hAnsi="Times New Roman" w:cs="Times New Roman"/>
        </w:rPr>
        <w:t>”</w:t>
      </w:r>
      <w:r w:rsidRPr="00D60A84">
        <w:rPr>
          <w:rFonts w:ascii="Times New Roman" w:hAnsi="Times New Roman" w:cs="Times New Roman"/>
        </w:rPr>
        <w:t xml:space="preserve"> </w:t>
      </w:r>
      <w:r w:rsidRPr="00D60A84">
        <w:rPr>
          <w:rFonts w:ascii="Times New Roman" w:hAnsi="Times New Roman" w:cs="Times New Roman"/>
          <w:i/>
          <w:iCs/>
        </w:rPr>
        <w:t>Near Eastern Archaeology</w:t>
      </w:r>
      <w:r w:rsidRPr="00D60A84">
        <w:rPr>
          <w:rFonts w:ascii="Times New Roman" w:hAnsi="Times New Roman" w:cs="Times New Roman"/>
        </w:rPr>
        <w:t>, 78(3)</w:t>
      </w:r>
      <w:r w:rsidR="00F540C7" w:rsidRPr="00D60A84">
        <w:rPr>
          <w:rFonts w:ascii="Times New Roman" w:hAnsi="Times New Roman" w:cs="Times New Roman"/>
        </w:rPr>
        <w:t>:</w:t>
      </w:r>
      <w:r w:rsidRPr="00D60A84">
        <w:rPr>
          <w:rFonts w:ascii="Times New Roman" w:hAnsi="Times New Roman" w:cs="Times New Roman"/>
        </w:rPr>
        <w:t xml:space="preserve"> 154–160. </w:t>
      </w:r>
      <w:hyperlink r:id="rId20" w:history="1">
        <w:r w:rsidR="00F540C7" w:rsidRPr="00D60A84">
          <w:rPr>
            <w:rStyle w:val="Hyperlink"/>
            <w:rFonts w:ascii="Times New Roman" w:hAnsi="Times New Roman" w:cs="Times New Roman"/>
          </w:rPr>
          <w:t>https://doi.org/10.5615/neareastarch.78.3.0154</w:t>
        </w:r>
      </w:hyperlink>
      <w:r w:rsidR="00F540C7" w:rsidRPr="00D60A84">
        <w:rPr>
          <w:rFonts w:ascii="Times New Roman" w:hAnsi="Times New Roman" w:cs="Times New Roman"/>
        </w:rPr>
        <w:t xml:space="preserve"> </w:t>
      </w:r>
    </w:p>
    <w:p w14:paraId="4193496A" w14:textId="1C9CC4D5" w:rsidR="001F2ACB" w:rsidRPr="00D60A84" w:rsidRDefault="001F2ACB" w:rsidP="001F2ACB">
      <w:pPr>
        <w:rPr>
          <w:rFonts w:ascii="Times New Roman" w:hAnsi="Times New Roman" w:cs="Times New Roman"/>
          <w:i/>
          <w:iCs/>
        </w:rPr>
      </w:pPr>
    </w:p>
    <w:p w14:paraId="4537F240" w14:textId="07293764" w:rsidR="005D73B5" w:rsidRPr="00D60A84" w:rsidRDefault="005D73B5" w:rsidP="001F2ACB">
      <w:pPr>
        <w:rPr>
          <w:rFonts w:ascii="Times New Roman" w:hAnsi="Times New Roman" w:cs="Times New Roman"/>
          <w:i/>
          <w:iCs/>
        </w:rPr>
      </w:pPr>
      <w:r w:rsidRPr="00D60A84">
        <w:rPr>
          <w:rFonts w:ascii="Times New Roman" w:hAnsi="Times New Roman" w:cs="Times New Roman"/>
          <w:i/>
          <w:iCs/>
        </w:rPr>
        <w:t>Week 12: Case study: Experimental applications</w:t>
      </w:r>
    </w:p>
    <w:p w14:paraId="533EACC0" w14:textId="77777777" w:rsidR="005D73B5" w:rsidRPr="00D60A84" w:rsidRDefault="005D73B5" w:rsidP="001F2ACB">
      <w:pPr>
        <w:rPr>
          <w:rFonts w:ascii="Times New Roman" w:hAnsi="Times New Roman" w:cs="Times New Roman"/>
          <w:i/>
          <w:iCs/>
        </w:rPr>
      </w:pPr>
    </w:p>
    <w:p w14:paraId="102EBF6C" w14:textId="61835812" w:rsidR="00197B6B" w:rsidRPr="00D60A84" w:rsidRDefault="005D73B5" w:rsidP="00F540C7">
      <w:pPr>
        <w:pStyle w:val="References"/>
        <w:numPr>
          <w:ilvl w:val="0"/>
          <w:numId w:val="8"/>
        </w:numPr>
        <w:spacing w:line="240" w:lineRule="auto"/>
        <w:rPr>
          <w:sz w:val="24"/>
          <w:szCs w:val="24"/>
          <w:lang w:val="en-US"/>
        </w:rPr>
      </w:pPr>
      <w:proofErr w:type="spellStart"/>
      <w:r w:rsidRPr="00D60A84">
        <w:rPr>
          <w:sz w:val="24"/>
          <w:szCs w:val="24"/>
          <w:lang w:val="en-US"/>
        </w:rPr>
        <w:t>Gillings</w:t>
      </w:r>
      <w:proofErr w:type="spellEnd"/>
      <w:r w:rsidRPr="00D60A84">
        <w:rPr>
          <w:sz w:val="24"/>
          <w:szCs w:val="24"/>
          <w:lang w:val="en-US"/>
        </w:rPr>
        <w:t xml:space="preserve">, M. </w:t>
      </w:r>
      <w:r w:rsidR="00F540C7" w:rsidRPr="00D60A84">
        <w:rPr>
          <w:sz w:val="24"/>
          <w:szCs w:val="24"/>
          <w:lang w:val="en-US"/>
        </w:rPr>
        <w:t>(</w:t>
      </w:r>
      <w:r w:rsidRPr="00D60A84">
        <w:rPr>
          <w:sz w:val="24"/>
          <w:szCs w:val="24"/>
          <w:lang w:val="en-US"/>
        </w:rPr>
        <w:t>2017</w:t>
      </w:r>
      <w:r w:rsidR="00F540C7" w:rsidRPr="00D60A84">
        <w:rPr>
          <w:sz w:val="24"/>
          <w:szCs w:val="24"/>
          <w:lang w:val="en-US"/>
        </w:rPr>
        <w:t>)</w:t>
      </w:r>
      <w:r w:rsidRPr="00D60A84">
        <w:rPr>
          <w:sz w:val="24"/>
          <w:szCs w:val="24"/>
          <w:lang w:val="en-US"/>
        </w:rPr>
        <w:t xml:space="preserve">. “Mapping Liminality: Critical Frameworks for the GIS-Based Modelling of Visibility.” </w:t>
      </w:r>
      <w:r w:rsidRPr="00D60A84">
        <w:rPr>
          <w:i/>
          <w:iCs/>
          <w:sz w:val="24"/>
          <w:szCs w:val="24"/>
          <w:lang w:val="en-US"/>
        </w:rPr>
        <w:t>Journal of Archaeological Science</w:t>
      </w:r>
      <w:r w:rsidRPr="00D60A84">
        <w:rPr>
          <w:sz w:val="24"/>
          <w:szCs w:val="24"/>
          <w:lang w:val="en-US"/>
        </w:rPr>
        <w:t>, Archaeological GIS Today: Persistent Challenges, Pushing Old Boundaries, and Exploring New Horizons, 84: 121–28.</w:t>
      </w:r>
    </w:p>
    <w:p w14:paraId="1793E5CE" w14:textId="03745FE1" w:rsidR="00197B6B" w:rsidRPr="00D60A84" w:rsidRDefault="00197B6B" w:rsidP="00F540C7">
      <w:pPr>
        <w:pStyle w:val="ListParagraph"/>
        <w:numPr>
          <w:ilvl w:val="0"/>
          <w:numId w:val="8"/>
        </w:numPr>
        <w:rPr>
          <w:rFonts w:ascii="Times New Roman" w:eastAsia="Times New Roman" w:hAnsi="Times New Roman" w:cs="Times New Roman"/>
        </w:rPr>
      </w:pPr>
      <w:r w:rsidRPr="00D60A84">
        <w:rPr>
          <w:rFonts w:ascii="Times New Roman" w:eastAsia="Times New Roman" w:hAnsi="Times New Roman" w:cs="Times New Roman"/>
          <w:color w:val="000000"/>
          <w:shd w:val="clear" w:color="auto" w:fill="FFFFFF"/>
        </w:rPr>
        <w:t>Jean, Neal, Marshall Burke, Michael </w:t>
      </w:r>
      <w:proofErr w:type="spellStart"/>
      <w:r w:rsidRPr="00D60A84">
        <w:rPr>
          <w:rFonts w:ascii="Times New Roman" w:eastAsia="Times New Roman" w:hAnsi="Times New Roman" w:cs="Times New Roman"/>
          <w:color w:val="000000"/>
          <w:shd w:val="clear" w:color="auto" w:fill="FFFFFF"/>
        </w:rPr>
        <w:t>Xie</w:t>
      </w:r>
      <w:proofErr w:type="spellEnd"/>
      <w:r w:rsidRPr="00D60A84">
        <w:rPr>
          <w:rFonts w:ascii="Times New Roman" w:eastAsia="Times New Roman" w:hAnsi="Times New Roman" w:cs="Times New Roman"/>
          <w:color w:val="000000"/>
          <w:shd w:val="clear" w:color="auto" w:fill="FFFFFF"/>
        </w:rPr>
        <w:t>, W. Matthew Davis, David B. Lobell, and Stefano </w:t>
      </w:r>
      <w:proofErr w:type="spellStart"/>
      <w:r w:rsidRPr="00D60A84">
        <w:rPr>
          <w:rFonts w:ascii="Times New Roman" w:eastAsia="Times New Roman" w:hAnsi="Times New Roman" w:cs="Times New Roman"/>
          <w:color w:val="000000"/>
          <w:shd w:val="clear" w:color="auto" w:fill="FFFFFF"/>
        </w:rPr>
        <w:t>Ermon</w:t>
      </w:r>
      <w:proofErr w:type="spellEnd"/>
      <w:r w:rsidRPr="00D60A84">
        <w:rPr>
          <w:rFonts w:ascii="Times New Roman" w:eastAsia="Times New Roman" w:hAnsi="Times New Roman" w:cs="Times New Roman"/>
          <w:color w:val="000000"/>
          <w:shd w:val="clear" w:color="auto" w:fill="FFFFFF"/>
        </w:rPr>
        <w:t> </w:t>
      </w:r>
      <w:r w:rsidR="00F540C7" w:rsidRPr="00D60A84">
        <w:rPr>
          <w:rFonts w:ascii="Times New Roman" w:eastAsia="Times New Roman" w:hAnsi="Times New Roman" w:cs="Times New Roman"/>
          <w:color w:val="000000"/>
          <w:shd w:val="clear" w:color="auto" w:fill="FFFFFF"/>
        </w:rPr>
        <w:t>(</w:t>
      </w:r>
      <w:r w:rsidRPr="00D60A84">
        <w:rPr>
          <w:rFonts w:ascii="Times New Roman" w:eastAsia="Times New Roman" w:hAnsi="Times New Roman" w:cs="Times New Roman"/>
          <w:color w:val="000000"/>
          <w:shd w:val="clear" w:color="auto" w:fill="FFFFFF"/>
        </w:rPr>
        <w:t xml:space="preserve">2016). </w:t>
      </w:r>
      <w:r w:rsidR="00F540C7" w:rsidRPr="00D60A84">
        <w:rPr>
          <w:rFonts w:ascii="Times New Roman" w:eastAsia="Times New Roman" w:hAnsi="Times New Roman" w:cs="Times New Roman"/>
          <w:color w:val="000000"/>
          <w:shd w:val="clear" w:color="auto" w:fill="FFFFFF"/>
        </w:rPr>
        <w:t>“</w:t>
      </w:r>
      <w:r w:rsidRPr="00D60A84">
        <w:rPr>
          <w:rFonts w:ascii="Times New Roman" w:eastAsia="Times New Roman" w:hAnsi="Times New Roman" w:cs="Times New Roman"/>
          <w:color w:val="000000"/>
          <w:shd w:val="clear" w:color="auto" w:fill="FFFFFF"/>
        </w:rPr>
        <w:t>Combining satellite imagery and machine learning to predict poverty.</w:t>
      </w:r>
      <w:r w:rsidR="00F540C7" w:rsidRPr="00D60A84">
        <w:rPr>
          <w:rFonts w:ascii="Times New Roman" w:eastAsia="Times New Roman" w:hAnsi="Times New Roman" w:cs="Times New Roman"/>
          <w:color w:val="000000"/>
          <w:shd w:val="clear" w:color="auto" w:fill="FFFFFF"/>
        </w:rPr>
        <w:t>”</w:t>
      </w:r>
      <w:r w:rsidRPr="00D60A84">
        <w:rPr>
          <w:rFonts w:ascii="Times New Roman" w:eastAsia="Times New Roman" w:hAnsi="Times New Roman" w:cs="Times New Roman"/>
          <w:color w:val="000000"/>
          <w:shd w:val="clear" w:color="auto" w:fill="FFFFFF"/>
        </w:rPr>
        <w:t> </w:t>
      </w:r>
      <w:r w:rsidRPr="00D60A84">
        <w:rPr>
          <w:rFonts w:ascii="Times New Roman" w:eastAsia="Times New Roman" w:hAnsi="Times New Roman" w:cs="Times New Roman"/>
          <w:i/>
          <w:iCs/>
          <w:color w:val="000000"/>
          <w:shd w:val="clear" w:color="auto" w:fill="FFFFFF"/>
        </w:rPr>
        <w:t>Science </w:t>
      </w:r>
      <w:r w:rsidRPr="00D60A84">
        <w:rPr>
          <w:rFonts w:ascii="Times New Roman" w:eastAsia="Times New Roman" w:hAnsi="Times New Roman" w:cs="Times New Roman"/>
          <w:color w:val="000000"/>
          <w:shd w:val="clear" w:color="auto" w:fill="FFFFFF"/>
        </w:rPr>
        <w:t>353(6301): 790-794. </w:t>
      </w:r>
    </w:p>
    <w:p w14:paraId="34ADD077" w14:textId="5768D2F0" w:rsidR="005D73B5" w:rsidRPr="00D60A84" w:rsidRDefault="00197B6B" w:rsidP="00F540C7">
      <w:pPr>
        <w:pStyle w:val="ListParagraph"/>
        <w:numPr>
          <w:ilvl w:val="0"/>
          <w:numId w:val="8"/>
        </w:numPr>
        <w:rPr>
          <w:rFonts w:ascii="Times New Roman" w:eastAsia="Times New Roman" w:hAnsi="Times New Roman" w:cs="Times New Roman"/>
        </w:rPr>
      </w:pPr>
      <w:r w:rsidRPr="00D60A84">
        <w:rPr>
          <w:rFonts w:ascii="Times New Roman" w:eastAsia="Times New Roman" w:hAnsi="Times New Roman" w:cs="Times New Roman"/>
          <w:color w:val="000000"/>
          <w:shd w:val="clear" w:color="auto" w:fill="FFFFFF"/>
        </w:rPr>
        <w:t>Lawrence, C</w:t>
      </w:r>
      <w:r w:rsidR="00F540C7" w:rsidRPr="00D60A84">
        <w:rPr>
          <w:rFonts w:ascii="Times New Roman" w:eastAsia="Times New Roman" w:hAnsi="Times New Roman" w:cs="Times New Roman"/>
          <w:color w:val="000000"/>
          <w:shd w:val="clear" w:color="auto" w:fill="FFFFFF"/>
        </w:rPr>
        <w:t>.</w:t>
      </w:r>
      <w:r w:rsidRPr="00D60A84">
        <w:rPr>
          <w:rFonts w:ascii="Times New Roman" w:eastAsia="Times New Roman" w:hAnsi="Times New Roman" w:cs="Times New Roman"/>
          <w:color w:val="000000"/>
          <w:shd w:val="clear" w:color="auto" w:fill="FFFFFF"/>
        </w:rPr>
        <w:t xml:space="preserve"> (2020). </w:t>
      </w:r>
      <w:r w:rsidR="00F540C7" w:rsidRPr="00D60A84">
        <w:rPr>
          <w:rFonts w:ascii="Times New Roman" w:eastAsia="Times New Roman" w:hAnsi="Times New Roman" w:cs="Times New Roman"/>
          <w:color w:val="000000"/>
          <w:shd w:val="clear" w:color="auto" w:fill="FFFFFF"/>
        </w:rPr>
        <w:t>“</w:t>
      </w:r>
      <w:r w:rsidRPr="00D60A84">
        <w:rPr>
          <w:rFonts w:ascii="Times New Roman" w:eastAsia="Times New Roman" w:hAnsi="Times New Roman" w:cs="Times New Roman"/>
          <w:color w:val="000000"/>
          <w:shd w:val="clear" w:color="auto" w:fill="FFFFFF"/>
        </w:rPr>
        <w:t>Heralds of global transparency: Remote sensing, nuclear fuel-cycle facilities, and the modularity of imagination.</w:t>
      </w:r>
      <w:r w:rsidR="00F540C7" w:rsidRPr="00D60A84">
        <w:rPr>
          <w:rFonts w:ascii="Times New Roman" w:eastAsia="Times New Roman" w:hAnsi="Times New Roman" w:cs="Times New Roman"/>
          <w:color w:val="000000"/>
          <w:shd w:val="clear" w:color="auto" w:fill="FFFFFF"/>
        </w:rPr>
        <w:t>”</w:t>
      </w:r>
      <w:r w:rsidRPr="00D60A84">
        <w:rPr>
          <w:rFonts w:ascii="Times New Roman" w:eastAsia="Times New Roman" w:hAnsi="Times New Roman" w:cs="Times New Roman"/>
          <w:color w:val="000000"/>
          <w:shd w:val="clear" w:color="auto" w:fill="FFFFFF"/>
        </w:rPr>
        <w:t> </w:t>
      </w:r>
      <w:r w:rsidRPr="00D60A84">
        <w:rPr>
          <w:rFonts w:ascii="Times New Roman" w:eastAsia="Times New Roman" w:hAnsi="Times New Roman" w:cs="Times New Roman"/>
          <w:i/>
          <w:iCs/>
          <w:color w:val="000000"/>
          <w:shd w:val="clear" w:color="auto" w:fill="FFFFFF"/>
        </w:rPr>
        <w:t>Social Studies of Science </w:t>
      </w:r>
      <w:r w:rsidRPr="00D60A84">
        <w:rPr>
          <w:rFonts w:ascii="Times New Roman" w:eastAsia="Times New Roman" w:hAnsi="Times New Roman" w:cs="Times New Roman"/>
          <w:color w:val="000000"/>
          <w:shd w:val="clear" w:color="auto" w:fill="FFFFFF"/>
        </w:rPr>
        <w:t>50(4): 508-541. </w:t>
      </w:r>
    </w:p>
    <w:p w14:paraId="39EC3BD2" w14:textId="2F4F96B8" w:rsidR="005754BA" w:rsidRPr="00D60A84" w:rsidRDefault="005D73B5" w:rsidP="005754BA">
      <w:pPr>
        <w:pStyle w:val="References"/>
        <w:numPr>
          <w:ilvl w:val="0"/>
          <w:numId w:val="8"/>
        </w:numPr>
        <w:spacing w:line="240" w:lineRule="auto"/>
        <w:rPr>
          <w:sz w:val="24"/>
          <w:szCs w:val="24"/>
          <w:lang w:val="en-US"/>
        </w:rPr>
      </w:pPr>
      <w:r w:rsidRPr="00D60A84">
        <w:rPr>
          <w:sz w:val="24"/>
          <w:szCs w:val="24"/>
        </w:rPr>
        <w:t xml:space="preserve">Yeh, C., Perez, A., Driscoll, A. et al. (2020). </w:t>
      </w:r>
      <w:r w:rsidR="00F540C7" w:rsidRPr="00D60A84">
        <w:rPr>
          <w:sz w:val="24"/>
          <w:szCs w:val="24"/>
        </w:rPr>
        <w:t>“</w:t>
      </w:r>
      <w:r w:rsidRPr="00D60A84">
        <w:rPr>
          <w:sz w:val="24"/>
          <w:szCs w:val="24"/>
        </w:rPr>
        <w:t>Using publicly available satellite imagery and deep learning to understand economic well-being in Africa.</w:t>
      </w:r>
      <w:r w:rsidR="00F540C7" w:rsidRPr="00D60A84">
        <w:rPr>
          <w:sz w:val="24"/>
          <w:szCs w:val="24"/>
        </w:rPr>
        <w:t>”</w:t>
      </w:r>
      <w:r w:rsidRPr="00D60A84">
        <w:rPr>
          <w:sz w:val="24"/>
          <w:szCs w:val="24"/>
        </w:rPr>
        <w:t> </w:t>
      </w:r>
      <w:r w:rsidRPr="00D60A84">
        <w:rPr>
          <w:i/>
          <w:iCs/>
          <w:sz w:val="24"/>
          <w:szCs w:val="24"/>
        </w:rPr>
        <w:t>Nat </w:t>
      </w:r>
      <w:proofErr w:type="spellStart"/>
      <w:r w:rsidRPr="00D60A84">
        <w:rPr>
          <w:i/>
          <w:iCs/>
          <w:sz w:val="24"/>
          <w:szCs w:val="24"/>
        </w:rPr>
        <w:t>Commun</w:t>
      </w:r>
      <w:proofErr w:type="spellEnd"/>
      <w:r w:rsidRPr="00D60A84">
        <w:rPr>
          <w:sz w:val="24"/>
          <w:szCs w:val="24"/>
        </w:rPr>
        <w:t xml:space="preserve"> 11(2583). </w:t>
      </w:r>
      <w:hyperlink r:id="rId21" w:history="1">
        <w:r w:rsidR="00F540C7" w:rsidRPr="00D60A84">
          <w:rPr>
            <w:rStyle w:val="Hyperlink"/>
            <w:sz w:val="24"/>
            <w:szCs w:val="24"/>
          </w:rPr>
          <w:t>https://doi.org/10.1038/s41467-020-16185-w</w:t>
        </w:r>
      </w:hyperlink>
      <w:r w:rsidR="00F540C7" w:rsidRPr="00D60A84">
        <w:rPr>
          <w:sz w:val="24"/>
          <w:szCs w:val="24"/>
        </w:rPr>
        <w:t xml:space="preserve"> </w:t>
      </w:r>
      <w:r w:rsidRPr="00D60A84">
        <w:rPr>
          <w:sz w:val="24"/>
          <w:szCs w:val="24"/>
        </w:rPr>
        <w:t> </w:t>
      </w:r>
    </w:p>
    <w:sectPr w:rsidR="005754BA" w:rsidRPr="00D60A84" w:rsidSect="004E0FFF">
      <w:headerReference w:type="default" r:id="rId22"/>
      <w:footerReference w:type="even"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3F2CA" w14:textId="77777777" w:rsidR="003026E9" w:rsidRDefault="003026E9" w:rsidP="00382D78">
      <w:r>
        <w:separator/>
      </w:r>
    </w:p>
  </w:endnote>
  <w:endnote w:type="continuationSeparator" w:id="0">
    <w:p w14:paraId="795FF960" w14:textId="77777777" w:rsidR="003026E9" w:rsidRDefault="003026E9" w:rsidP="00382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968592"/>
      <w:docPartObj>
        <w:docPartGallery w:val="Page Numbers (Bottom of Page)"/>
        <w:docPartUnique/>
      </w:docPartObj>
    </w:sdtPr>
    <w:sdtContent>
      <w:p w14:paraId="3DBA141E" w14:textId="47BCEC53" w:rsidR="00382D78" w:rsidRDefault="00382D78" w:rsidP="00D272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6ED3A4" w14:textId="77777777" w:rsidR="00382D78" w:rsidRDefault="00382D78" w:rsidP="00382D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5656872"/>
      <w:docPartObj>
        <w:docPartGallery w:val="Page Numbers (Bottom of Page)"/>
        <w:docPartUnique/>
      </w:docPartObj>
    </w:sdtPr>
    <w:sdtContent>
      <w:p w14:paraId="715356B8" w14:textId="287C1E8E" w:rsidR="00382D78" w:rsidRDefault="00382D78" w:rsidP="00D27233">
        <w:pPr>
          <w:pStyle w:val="Footer"/>
          <w:framePr w:wrap="none" w:vAnchor="text" w:hAnchor="margin" w:xAlign="right" w:y="1"/>
          <w:rPr>
            <w:rStyle w:val="PageNumber"/>
          </w:rPr>
        </w:pPr>
        <w:r w:rsidRPr="00382D78">
          <w:rPr>
            <w:rStyle w:val="PageNumber"/>
            <w:rFonts w:ascii="Times New Roman" w:hAnsi="Times New Roman" w:cs="Times New Roman"/>
          </w:rPr>
          <w:fldChar w:fldCharType="begin"/>
        </w:r>
        <w:r w:rsidRPr="00382D78">
          <w:rPr>
            <w:rStyle w:val="PageNumber"/>
            <w:rFonts w:ascii="Times New Roman" w:hAnsi="Times New Roman" w:cs="Times New Roman"/>
          </w:rPr>
          <w:instrText xml:space="preserve"> PAGE </w:instrText>
        </w:r>
        <w:r w:rsidRPr="00382D78">
          <w:rPr>
            <w:rStyle w:val="PageNumber"/>
            <w:rFonts w:ascii="Times New Roman" w:hAnsi="Times New Roman" w:cs="Times New Roman"/>
          </w:rPr>
          <w:fldChar w:fldCharType="separate"/>
        </w:r>
        <w:r w:rsidRPr="00382D78">
          <w:rPr>
            <w:rStyle w:val="PageNumber"/>
            <w:rFonts w:ascii="Times New Roman" w:hAnsi="Times New Roman" w:cs="Times New Roman"/>
            <w:noProof/>
          </w:rPr>
          <w:t>1</w:t>
        </w:r>
        <w:r w:rsidRPr="00382D78">
          <w:rPr>
            <w:rStyle w:val="PageNumber"/>
            <w:rFonts w:ascii="Times New Roman" w:hAnsi="Times New Roman" w:cs="Times New Roman"/>
          </w:rPr>
          <w:fldChar w:fldCharType="end"/>
        </w:r>
      </w:p>
    </w:sdtContent>
  </w:sdt>
  <w:p w14:paraId="31A3BB40" w14:textId="77777777" w:rsidR="00382D78" w:rsidRDefault="00382D78" w:rsidP="00382D7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11412" w14:textId="77777777" w:rsidR="003026E9" w:rsidRDefault="003026E9" w:rsidP="00382D78">
      <w:r>
        <w:separator/>
      </w:r>
    </w:p>
  </w:footnote>
  <w:footnote w:type="continuationSeparator" w:id="0">
    <w:p w14:paraId="3F234534" w14:textId="77777777" w:rsidR="003026E9" w:rsidRDefault="003026E9" w:rsidP="00382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A7734" w14:textId="579AAC5C" w:rsidR="00382D78" w:rsidRPr="00382D78" w:rsidRDefault="00382D78">
    <w:pPr>
      <w:pStyle w:val="Header"/>
      <w:rPr>
        <w:rFonts w:ascii="Times New Roman" w:hAnsi="Times New Roman" w:cs="Times New Roman"/>
        <w:sz w:val="20"/>
        <w:szCs w:val="20"/>
      </w:rPr>
    </w:pPr>
    <w:r w:rsidRPr="00382D78">
      <w:rPr>
        <w:rFonts w:ascii="Times New Roman" w:hAnsi="Times New Roman" w:cs="Times New Roman"/>
        <w:sz w:val="20"/>
        <w:szCs w:val="20"/>
      </w:rPr>
      <w:t xml:space="preserve">Graduate syllabus: </w:t>
    </w:r>
    <w:r w:rsidRPr="00382D78">
      <w:rPr>
        <w:rFonts w:ascii="Times New Roman" w:eastAsia="Times New Roman" w:hAnsi="Times New Roman" w:cs="Times New Roman"/>
        <w:color w:val="000000"/>
        <w:sz w:val="20"/>
        <w:szCs w:val="20"/>
      </w:rPr>
      <w:t xml:space="preserve">Technical and interpretive issues in </w:t>
    </w:r>
    <w:r w:rsidRPr="00D60A84">
      <w:rPr>
        <w:rFonts w:ascii="Times New Roman" w:eastAsia="Times New Roman" w:hAnsi="Times New Roman" w:cs="Times New Roman"/>
        <w:color w:val="000000"/>
        <w:sz w:val="20"/>
        <w:szCs w:val="20"/>
      </w:rPr>
      <w:t>remote sens</w:t>
    </w:r>
    <w:r w:rsidRPr="00382D78">
      <w:rPr>
        <w:rFonts w:ascii="Times New Roman" w:eastAsia="Times New Roman" w:hAnsi="Times New Roman" w:cs="Times New Roman"/>
        <w:color w:val="000000"/>
        <w:sz w:val="20"/>
        <w:szCs w:val="20"/>
      </w:rPr>
      <w:t>ing</w:t>
    </w:r>
    <w:r w:rsidRPr="00D60A84">
      <w:rPr>
        <w:rFonts w:ascii="Times New Roman" w:eastAsia="Times New Roman" w:hAnsi="Times New Roman" w:cs="Times New Roman"/>
        <w:color w:val="000000"/>
        <w:sz w:val="20"/>
        <w:szCs w:val="20"/>
      </w:rPr>
      <w:t xml:space="preserve"> data </w:t>
    </w:r>
    <w:r w:rsidRPr="00382D78">
      <w:rPr>
        <w:rFonts w:ascii="Times New Roman" w:eastAsia="Times New Roman" w:hAnsi="Times New Roman" w:cs="Times New Roman"/>
        <w:color w:val="000000"/>
        <w:sz w:val="20"/>
        <w:szCs w:val="20"/>
      </w:rPr>
      <w:t>for</w:t>
    </w:r>
    <w:r w:rsidRPr="00D60A84">
      <w:rPr>
        <w:rFonts w:ascii="Times New Roman" w:eastAsia="Times New Roman" w:hAnsi="Times New Roman" w:cs="Times New Roman"/>
        <w:color w:val="000000"/>
        <w:sz w:val="20"/>
        <w:szCs w:val="20"/>
      </w:rPr>
      <w:t xml:space="preserve"> </w:t>
    </w:r>
    <w:r w:rsidRPr="00382D78">
      <w:rPr>
        <w:rFonts w:ascii="Times New Roman" w:eastAsia="Times New Roman" w:hAnsi="Times New Roman" w:cs="Times New Roman"/>
        <w:color w:val="000000"/>
        <w:sz w:val="20"/>
        <w:szCs w:val="20"/>
      </w:rPr>
      <w:t>social</w:t>
    </w:r>
    <w:r w:rsidRPr="00D60A84">
      <w:rPr>
        <w:rFonts w:ascii="Times New Roman" w:eastAsia="Times New Roman" w:hAnsi="Times New Roman" w:cs="Times New Roman"/>
        <w:color w:val="000000"/>
        <w:sz w:val="20"/>
        <w:szCs w:val="20"/>
      </w:rPr>
      <w:t xml:space="preserve"> problems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217A"/>
    <w:multiLevelType w:val="hybridMultilevel"/>
    <w:tmpl w:val="EDD0F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50769"/>
    <w:multiLevelType w:val="hybridMultilevel"/>
    <w:tmpl w:val="F0885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0969C8"/>
    <w:multiLevelType w:val="hybridMultilevel"/>
    <w:tmpl w:val="F274E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A320B8"/>
    <w:multiLevelType w:val="multilevel"/>
    <w:tmpl w:val="F8B82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E70435"/>
    <w:multiLevelType w:val="hybridMultilevel"/>
    <w:tmpl w:val="31D06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06753B"/>
    <w:multiLevelType w:val="hybridMultilevel"/>
    <w:tmpl w:val="5AFE1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74133"/>
    <w:multiLevelType w:val="hybridMultilevel"/>
    <w:tmpl w:val="EF1EE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4E6274"/>
    <w:multiLevelType w:val="hybridMultilevel"/>
    <w:tmpl w:val="98687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882177"/>
    <w:multiLevelType w:val="hybridMultilevel"/>
    <w:tmpl w:val="2BCA3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9E7CCD"/>
    <w:multiLevelType w:val="hybridMultilevel"/>
    <w:tmpl w:val="49FE1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8"/>
  </w:num>
  <w:num w:numId="5">
    <w:abstractNumId w:val="4"/>
  </w:num>
  <w:num w:numId="6">
    <w:abstractNumId w:val="6"/>
  </w:num>
  <w:num w:numId="7">
    <w:abstractNumId w:val="5"/>
  </w:num>
  <w:num w:numId="8">
    <w:abstractNumId w:val="9"/>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189"/>
    <w:rsid w:val="001702B2"/>
    <w:rsid w:val="00197B6B"/>
    <w:rsid w:val="001D04BE"/>
    <w:rsid w:val="001F2ACB"/>
    <w:rsid w:val="003026E9"/>
    <w:rsid w:val="0035705C"/>
    <w:rsid w:val="00382D78"/>
    <w:rsid w:val="004E0FFF"/>
    <w:rsid w:val="005551A6"/>
    <w:rsid w:val="005754BA"/>
    <w:rsid w:val="005D73B5"/>
    <w:rsid w:val="006570AB"/>
    <w:rsid w:val="0068336F"/>
    <w:rsid w:val="00702A96"/>
    <w:rsid w:val="00787C1B"/>
    <w:rsid w:val="007A54D8"/>
    <w:rsid w:val="00853189"/>
    <w:rsid w:val="008F40A5"/>
    <w:rsid w:val="00960F9F"/>
    <w:rsid w:val="00962C16"/>
    <w:rsid w:val="009D11C6"/>
    <w:rsid w:val="00A40FEA"/>
    <w:rsid w:val="00BD4442"/>
    <w:rsid w:val="00CD5931"/>
    <w:rsid w:val="00D60A84"/>
    <w:rsid w:val="00D65D81"/>
    <w:rsid w:val="00DA31C3"/>
    <w:rsid w:val="00E2072A"/>
    <w:rsid w:val="00F540C7"/>
    <w:rsid w:val="00F95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8D44C"/>
  <w15:chartTrackingRefBased/>
  <w15:docId w15:val="{A5827869-CD4A-9146-8CF6-E0961002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3189"/>
    <w:pPr>
      <w:spacing w:before="100" w:beforeAutospacing="1" w:after="100" w:afterAutospacing="1"/>
    </w:pPr>
    <w:rPr>
      <w:rFonts w:ascii="Times New Roman" w:eastAsia="Times New Roman" w:hAnsi="Times New Roman" w:cs="Times New Roman"/>
    </w:rPr>
  </w:style>
  <w:style w:type="paragraph" w:customStyle="1" w:styleId="References">
    <w:name w:val="References"/>
    <w:basedOn w:val="Normal"/>
    <w:rsid w:val="005754BA"/>
    <w:pPr>
      <w:spacing w:line="220" w:lineRule="exact"/>
      <w:ind w:left="240" w:hanging="240"/>
    </w:pPr>
    <w:rPr>
      <w:rFonts w:ascii="Times New Roman" w:eastAsiaTheme="minorEastAsia" w:hAnsi="Times New Roman" w:cs="Times New Roman"/>
      <w:sz w:val="18"/>
      <w:szCs w:val="20"/>
      <w:lang w:val="en-GB"/>
    </w:rPr>
  </w:style>
  <w:style w:type="character" w:styleId="Hyperlink">
    <w:name w:val="Hyperlink"/>
    <w:basedOn w:val="DefaultParagraphFont"/>
    <w:uiPriority w:val="99"/>
    <w:unhideWhenUsed/>
    <w:rsid w:val="001F2ACB"/>
    <w:rPr>
      <w:color w:val="0563C1" w:themeColor="hyperlink"/>
      <w:u w:val="single"/>
    </w:rPr>
  </w:style>
  <w:style w:type="character" w:styleId="UnresolvedMention">
    <w:name w:val="Unresolved Mention"/>
    <w:basedOn w:val="DefaultParagraphFont"/>
    <w:uiPriority w:val="99"/>
    <w:semiHidden/>
    <w:unhideWhenUsed/>
    <w:rsid w:val="001F2ACB"/>
    <w:rPr>
      <w:color w:val="605E5C"/>
      <w:shd w:val="clear" w:color="auto" w:fill="E1DFDD"/>
    </w:rPr>
  </w:style>
  <w:style w:type="paragraph" w:styleId="ListParagraph">
    <w:name w:val="List Paragraph"/>
    <w:basedOn w:val="Normal"/>
    <w:uiPriority w:val="34"/>
    <w:qFormat/>
    <w:rsid w:val="00D65D81"/>
    <w:pPr>
      <w:ind w:left="720"/>
      <w:contextualSpacing/>
    </w:pPr>
  </w:style>
  <w:style w:type="character" w:customStyle="1" w:styleId="hlfld-contribauthor">
    <w:name w:val="hlfld-contribauthor"/>
    <w:basedOn w:val="DefaultParagraphFont"/>
    <w:rsid w:val="0035705C"/>
  </w:style>
  <w:style w:type="character" w:customStyle="1" w:styleId="nlmgiven-names">
    <w:name w:val="nlm_given-names"/>
    <w:basedOn w:val="DefaultParagraphFont"/>
    <w:rsid w:val="0035705C"/>
  </w:style>
  <w:style w:type="character" w:customStyle="1" w:styleId="nlmyear">
    <w:name w:val="nlm_year"/>
    <w:basedOn w:val="DefaultParagraphFont"/>
    <w:rsid w:val="0035705C"/>
  </w:style>
  <w:style w:type="character" w:customStyle="1" w:styleId="nlmarticle-title">
    <w:name w:val="nlm_article-title"/>
    <w:basedOn w:val="DefaultParagraphFont"/>
    <w:rsid w:val="0035705C"/>
  </w:style>
  <w:style w:type="character" w:customStyle="1" w:styleId="nlmmonth">
    <w:name w:val="nlm_month"/>
    <w:basedOn w:val="DefaultParagraphFont"/>
    <w:rsid w:val="0035705C"/>
  </w:style>
  <w:style w:type="character" w:customStyle="1" w:styleId="normaltextrun">
    <w:name w:val="normaltextrun"/>
    <w:basedOn w:val="DefaultParagraphFont"/>
    <w:rsid w:val="00197B6B"/>
  </w:style>
  <w:style w:type="character" w:customStyle="1" w:styleId="eop">
    <w:name w:val="eop"/>
    <w:basedOn w:val="DefaultParagraphFont"/>
    <w:rsid w:val="00197B6B"/>
  </w:style>
  <w:style w:type="character" w:styleId="CommentReference">
    <w:name w:val="annotation reference"/>
    <w:basedOn w:val="DefaultParagraphFont"/>
    <w:uiPriority w:val="99"/>
    <w:semiHidden/>
    <w:unhideWhenUsed/>
    <w:rsid w:val="00960F9F"/>
    <w:rPr>
      <w:sz w:val="16"/>
      <w:szCs w:val="16"/>
    </w:rPr>
  </w:style>
  <w:style w:type="paragraph" w:styleId="CommentText">
    <w:name w:val="annotation text"/>
    <w:basedOn w:val="Normal"/>
    <w:link w:val="CommentTextChar"/>
    <w:uiPriority w:val="99"/>
    <w:semiHidden/>
    <w:unhideWhenUsed/>
    <w:rsid w:val="00960F9F"/>
    <w:rPr>
      <w:sz w:val="20"/>
      <w:szCs w:val="20"/>
    </w:rPr>
  </w:style>
  <w:style w:type="character" w:customStyle="1" w:styleId="CommentTextChar">
    <w:name w:val="Comment Text Char"/>
    <w:basedOn w:val="DefaultParagraphFont"/>
    <w:link w:val="CommentText"/>
    <w:uiPriority w:val="99"/>
    <w:semiHidden/>
    <w:rsid w:val="00960F9F"/>
    <w:rPr>
      <w:sz w:val="20"/>
      <w:szCs w:val="20"/>
    </w:rPr>
  </w:style>
  <w:style w:type="paragraph" w:styleId="CommentSubject">
    <w:name w:val="annotation subject"/>
    <w:basedOn w:val="CommentText"/>
    <w:next w:val="CommentText"/>
    <w:link w:val="CommentSubjectChar"/>
    <w:uiPriority w:val="99"/>
    <w:semiHidden/>
    <w:unhideWhenUsed/>
    <w:rsid w:val="00960F9F"/>
    <w:rPr>
      <w:b/>
      <w:bCs/>
    </w:rPr>
  </w:style>
  <w:style w:type="character" w:customStyle="1" w:styleId="CommentSubjectChar">
    <w:name w:val="Comment Subject Char"/>
    <w:basedOn w:val="CommentTextChar"/>
    <w:link w:val="CommentSubject"/>
    <w:uiPriority w:val="99"/>
    <w:semiHidden/>
    <w:rsid w:val="00960F9F"/>
    <w:rPr>
      <w:b/>
      <w:bCs/>
      <w:sz w:val="20"/>
      <w:szCs w:val="20"/>
    </w:rPr>
  </w:style>
  <w:style w:type="paragraph" w:styleId="Header">
    <w:name w:val="header"/>
    <w:basedOn w:val="Normal"/>
    <w:link w:val="HeaderChar"/>
    <w:uiPriority w:val="99"/>
    <w:unhideWhenUsed/>
    <w:rsid w:val="00382D78"/>
    <w:pPr>
      <w:tabs>
        <w:tab w:val="center" w:pos="4680"/>
        <w:tab w:val="right" w:pos="9360"/>
      </w:tabs>
    </w:pPr>
  </w:style>
  <w:style w:type="character" w:customStyle="1" w:styleId="HeaderChar">
    <w:name w:val="Header Char"/>
    <w:basedOn w:val="DefaultParagraphFont"/>
    <w:link w:val="Header"/>
    <w:uiPriority w:val="99"/>
    <w:rsid w:val="00382D78"/>
  </w:style>
  <w:style w:type="paragraph" w:styleId="Footer">
    <w:name w:val="footer"/>
    <w:basedOn w:val="Normal"/>
    <w:link w:val="FooterChar"/>
    <w:uiPriority w:val="99"/>
    <w:unhideWhenUsed/>
    <w:rsid w:val="00382D78"/>
    <w:pPr>
      <w:tabs>
        <w:tab w:val="center" w:pos="4680"/>
        <w:tab w:val="right" w:pos="9360"/>
      </w:tabs>
    </w:pPr>
  </w:style>
  <w:style w:type="character" w:customStyle="1" w:styleId="FooterChar">
    <w:name w:val="Footer Char"/>
    <w:basedOn w:val="DefaultParagraphFont"/>
    <w:link w:val="Footer"/>
    <w:uiPriority w:val="99"/>
    <w:rsid w:val="00382D78"/>
  </w:style>
  <w:style w:type="character" w:styleId="PageNumber">
    <w:name w:val="page number"/>
    <w:basedOn w:val="DefaultParagraphFont"/>
    <w:uiPriority w:val="99"/>
    <w:semiHidden/>
    <w:unhideWhenUsed/>
    <w:rsid w:val="00382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7016">
      <w:bodyDiv w:val="1"/>
      <w:marLeft w:val="0"/>
      <w:marRight w:val="0"/>
      <w:marTop w:val="0"/>
      <w:marBottom w:val="0"/>
      <w:divBdr>
        <w:top w:val="none" w:sz="0" w:space="0" w:color="auto"/>
        <w:left w:val="none" w:sz="0" w:space="0" w:color="auto"/>
        <w:bottom w:val="none" w:sz="0" w:space="0" w:color="auto"/>
        <w:right w:val="none" w:sz="0" w:space="0" w:color="auto"/>
      </w:divBdr>
      <w:divsChild>
        <w:div w:id="385299736">
          <w:marLeft w:val="480"/>
          <w:marRight w:val="0"/>
          <w:marTop w:val="0"/>
          <w:marBottom w:val="0"/>
          <w:divBdr>
            <w:top w:val="none" w:sz="0" w:space="0" w:color="auto"/>
            <w:left w:val="none" w:sz="0" w:space="0" w:color="auto"/>
            <w:bottom w:val="none" w:sz="0" w:space="0" w:color="auto"/>
            <w:right w:val="none" w:sz="0" w:space="0" w:color="auto"/>
          </w:divBdr>
          <w:divsChild>
            <w:div w:id="42369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139">
      <w:bodyDiv w:val="1"/>
      <w:marLeft w:val="0"/>
      <w:marRight w:val="0"/>
      <w:marTop w:val="0"/>
      <w:marBottom w:val="0"/>
      <w:divBdr>
        <w:top w:val="none" w:sz="0" w:space="0" w:color="auto"/>
        <w:left w:val="none" w:sz="0" w:space="0" w:color="auto"/>
        <w:bottom w:val="none" w:sz="0" w:space="0" w:color="auto"/>
        <w:right w:val="none" w:sz="0" w:space="0" w:color="auto"/>
      </w:divBdr>
    </w:div>
    <w:div w:id="258410113">
      <w:bodyDiv w:val="1"/>
      <w:marLeft w:val="0"/>
      <w:marRight w:val="0"/>
      <w:marTop w:val="0"/>
      <w:marBottom w:val="0"/>
      <w:divBdr>
        <w:top w:val="none" w:sz="0" w:space="0" w:color="auto"/>
        <w:left w:val="none" w:sz="0" w:space="0" w:color="auto"/>
        <w:bottom w:val="none" w:sz="0" w:space="0" w:color="auto"/>
        <w:right w:val="none" w:sz="0" w:space="0" w:color="auto"/>
      </w:divBdr>
    </w:div>
    <w:div w:id="350571760">
      <w:bodyDiv w:val="1"/>
      <w:marLeft w:val="0"/>
      <w:marRight w:val="0"/>
      <w:marTop w:val="0"/>
      <w:marBottom w:val="0"/>
      <w:divBdr>
        <w:top w:val="none" w:sz="0" w:space="0" w:color="auto"/>
        <w:left w:val="none" w:sz="0" w:space="0" w:color="auto"/>
        <w:bottom w:val="none" w:sz="0" w:space="0" w:color="auto"/>
        <w:right w:val="none" w:sz="0" w:space="0" w:color="auto"/>
      </w:divBdr>
    </w:div>
    <w:div w:id="576523823">
      <w:bodyDiv w:val="1"/>
      <w:marLeft w:val="0"/>
      <w:marRight w:val="0"/>
      <w:marTop w:val="0"/>
      <w:marBottom w:val="0"/>
      <w:divBdr>
        <w:top w:val="none" w:sz="0" w:space="0" w:color="auto"/>
        <w:left w:val="none" w:sz="0" w:space="0" w:color="auto"/>
        <w:bottom w:val="none" w:sz="0" w:space="0" w:color="auto"/>
        <w:right w:val="none" w:sz="0" w:space="0" w:color="auto"/>
      </w:divBdr>
      <w:divsChild>
        <w:div w:id="93476634">
          <w:marLeft w:val="480"/>
          <w:marRight w:val="0"/>
          <w:marTop w:val="0"/>
          <w:marBottom w:val="0"/>
          <w:divBdr>
            <w:top w:val="none" w:sz="0" w:space="0" w:color="auto"/>
            <w:left w:val="none" w:sz="0" w:space="0" w:color="auto"/>
            <w:bottom w:val="none" w:sz="0" w:space="0" w:color="auto"/>
            <w:right w:val="none" w:sz="0" w:space="0" w:color="auto"/>
          </w:divBdr>
          <w:divsChild>
            <w:div w:id="59339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73902">
      <w:bodyDiv w:val="1"/>
      <w:marLeft w:val="0"/>
      <w:marRight w:val="0"/>
      <w:marTop w:val="0"/>
      <w:marBottom w:val="0"/>
      <w:divBdr>
        <w:top w:val="none" w:sz="0" w:space="0" w:color="auto"/>
        <w:left w:val="none" w:sz="0" w:space="0" w:color="auto"/>
        <w:bottom w:val="none" w:sz="0" w:space="0" w:color="auto"/>
        <w:right w:val="none" w:sz="0" w:space="0" w:color="auto"/>
      </w:divBdr>
    </w:div>
    <w:div w:id="970669102">
      <w:bodyDiv w:val="1"/>
      <w:marLeft w:val="0"/>
      <w:marRight w:val="0"/>
      <w:marTop w:val="0"/>
      <w:marBottom w:val="0"/>
      <w:divBdr>
        <w:top w:val="none" w:sz="0" w:space="0" w:color="auto"/>
        <w:left w:val="none" w:sz="0" w:space="0" w:color="auto"/>
        <w:bottom w:val="none" w:sz="0" w:space="0" w:color="auto"/>
        <w:right w:val="none" w:sz="0" w:space="0" w:color="auto"/>
      </w:divBdr>
    </w:div>
    <w:div w:id="1080446756">
      <w:bodyDiv w:val="1"/>
      <w:marLeft w:val="0"/>
      <w:marRight w:val="0"/>
      <w:marTop w:val="0"/>
      <w:marBottom w:val="0"/>
      <w:divBdr>
        <w:top w:val="none" w:sz="0" w:space="0" w:color="auto"/>
        <w:left w:val="none" w:sz="0" w:space="0" w:color="auto"/>
        <w:bottom w:val="none" w:sz="0" w:space="0" w:color="auto"/>
        <w:right w:val="none" w:sz="0" w:space="0" w:color="auto"/>
      </w:divBdr>
    </w:div>
    <w:div w:id="1148937628">
      <w:bodyDiv w:val="1"/>
      <w:marLeft w:val="0"/>
      <w:marRight w:val="0"/>
      <w:marTop w:val="0"/>
      <w:marBottom w:val="0"/>
      <w:divBdr>
        <w:top w:val="none" w:sz="0" w:space="0" w:color="auto"/>
        <w:left w:val="none" w:sz="0" w:space="0" w:color="auto"/>
        <w:bottom w:val="none" w:sz="0" w:space="0" w:color="auto"/>
        <w:right w:val="none" w:sz="0" w:space="0" w:color="auto"/>
      </w:divBdr>
    </w:div>
    <w:div w:id="1242914103">
      <w:bodyDiv w:val="1"/>
      <w:marLeft w:val="0"/>
      <w:marRight w:val="0"/>
      <w:marTop w:val="0"/>
      <w:marBottom w:val="0"/>
      <w:divBdr>
        <w:top w:val="none" w:sz="0" w:space="0" w:color="auto"/>
        <w:left w:val="none" w:sz="0" w:space="0" w:color="auto"/>
        <w:bottom w:val="none" w:sz="0" w:space="0" w:color="auto"/>
        <w:right w:val="none" w:sz="0" w:space="0" w:color="auto"/>
      </w:divBdr>
      <w:divsChild>
        <w:div w:id="1733233747">
          <w:marLeft w:val="0"/>
          <w:marRight w:val="0"/>
          <w:marTop w:val="0"/>
          <w:marBottom w:val="0"/>
          <w:divBdr>
            <w:top w:val="none" w:sz="0" w:space="0" w:color="auto"/>
            <w:left w:val="none" w:sz="0" w:space="0" w:color="auto"/>
            <w:bottom w:val="none" w:sz="0" w:space="0" w:color="auto"/>
            <w:right w:val="none" w:sz="0" w:space="0" w:color="auto"/>
          </w:divBdr>
          <w:divsChild>
            <w:div w:id="499588221">
              <w:marLeft w:val="0"/>
              <w:marRight w:val="0"/>
              <w:marTop w:val="0"/>
              <w:marBottom w:val="0"/>
              <w:divBdr>
                <w:top w:val="none" w:sz="0" w:space="0" w:color="auto"/>
                <w:left w:val="none" w:sz="0" w:space="0" w:color="auto"/>
                <w:bottom w:val="none" w:sz="0" w:space="0" w:color="auto"/>
                <w:right w:val="none" w:sz="0" w:space="0" w:color="auto"/>
              </w:divBdr>
              <w:divsChild>
                <w:div w:id="18840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99933">
      <w:bodyDiv w:val="1"/>
      <w:marLeft w:val="0"/>
      <w:marRight w:val="0"/>
      <w:marTop w:val="0"/>
      <w:marBottom w:val="0"/>
      <w:divBdr>
        <w:top w:val="none" w:sz="0" w:space="0" w:color="auto"/>
        <w:left w:val="none" w:sz="0" w:space="0" w:color="auto"/>
        <w:bottom w:val="none" w:sz="0" w:space="0" w:color="auto"/>
        <w:right w:val="none" w:sz="0" w:space="0" w:color="auto"/>
      </w:divBdr>
    </w:div>
    <w:div w:id="1355226501">
      <w:bodyDiv w:val="1"/>
      <w:marLeft w:val="0"/>
      <w:marRight w:val="0"/>
      <w:marTop w:val="0"/>
      <w:marBottom w:val="0"/>
      <w:divBdr>
        <w:top w:val="none" w:sz="0" w:space="0" w:color="auto"/>
        <w:left w:val="none" w:sz="0" w:space="0" w:color="auto"/>
        <w:bottom w:val="none" w:sz="0" w:space="0" w:color="auto"/>
        <w:right w:val="none" w:sz="0" w:space="0" w:color="auto"/>
      </w:divBdr>
    </w:div>
    <w:div w:id="1499880843">
      <w:bodyDiv w:val="1"/>
      <w:marLeft w:val="0"/>
      <w:marRight w:val="0"/>
      <w:marTop w:val="0"/>
      <w:marBottom w:val="0"/>
      <w:divBdr>
        <w:top w:val="none" w:sz="0" w:space="0" w:color="auto"/>
        <w:left w:val="none" w:sz="0" w:space="0" w:color="auto"/>
        <w:bottom w:val="none" w:sz="0" w:space="0" w:color="auto"/>
        <w:right w:val="none" w:sz="0" w:space="0" w:color="auto"/>
      </w:divBdr>
    </w:div>
    <w:div w:id="1524399272">
      <w:bodyDiv w:val="1"/>
      <w:marLeft w:val="0"/>
      <w:marRight w:val="0"/>
      <w:marTop w:val="0"/>
      <w:marBottom w:val="0"/>
      <w:divBdr>
        <w:top w:val="none" w:sz="0" w:space="0" w:color="auto"/>
        <w:left w:val="none" w:sz="0" w:space="0" w:color="auto"/>
        <w:bottom w:val="none" w:sz="0" w:space="0" w:color="auto"/>
        <w:right w:val="none" w:sz="0" w:space="0" w:color="auto"/>
      </w:divBdr>
      <w:divsChild>
        <w:div w:id="547761965">
          <w:marLeft w:val="0"/>
          <w:marRight w:val="0"/>
          <w:marTop w:val="0"/>
          <w:marBottom w:val="0"/>
          <w:divBdr>
            <w:top w:val="none" w:sz="0" w:space="0" w:color="auto"/>
            <w:left w:val="none" w:sz="0" w:space="0" w:color="auto"/>
            <w:bottom w:val="none" w:sz="0" w:space="0" w:color="auto"/>
            <w:right w:val="none" w:sz="0" w:space="0" w:color="auto"/>
          </w:divBdr>
          <w:divsChild>
            <w:div w:id="638996279">
              <w:marLeft w:val="0"/>
              <w:marRight w:val="0"/>
              <w:marTop w:val="0"/>
              <w:marBottom w:val="0"/>
              <w:divBdr>
                <w:top w:val="none" w:sz="0" w:space="0" w:color="auto"/>
                <w:left w:val="none" w:sz="0" w:space="0" w:color="auto"/>
                <w:bottom w:val="none" w:sz="0" w:space="0" w:color="auto"/>
                <w:right w:val="none" w:sz="0" w:space="0" w:color="auto"/>
              </w:divBdr>
              <w:divsChild>
                <w:div w:id="523402353">
                  <w:marLeft w:val="0"/>
                  <w:marRight w:val="0"/>
                  <w:marTop w:val="0"/>
                  <w:marBottom w:val="0"/>
                  <w:divBdr>
                    <w:top w:val="none" w:sz="0" w:space="0" w:color="auto"/>
                    <w:left w:val="none" w:sz="0" w:space="0" w:color="auto"/>
                    <w:bottom w:val="none" w:sz="0" w:space="0" w:color="auto"/>
                    <w:right w:val="none" w:sz="0" w:space="0" w:color="auto"/>
                  </w:divBdr>
                  <w:divsChild>
                    <w:div w:id="44172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780800">
      <w:bodyDiv w:val="1"/>
      <w:marLeft w:val="0"/>
      <w:marRight w:val="0"/>
      <w:marTop w:val="0"/>
      <w:marBottom w:val="0"/>
      <w:divBdr>
        <w:top w:val="none" w:sz="0" w:space="0" w:color="auto"/>
        <w:left w:val="none" w:sz="0" w:space="0" w:color="auto"/>
        <w:bottom w:val="none" w:sz="0" w:space="0" w:color="auto"/>
        <w:right w:val="none" w:sz="0" w:space="0" w:color="auto"/>
      </w:divBdr>
    </w:div>
    <w:div w:id="1625427252">
      <w:bodyDiv w:val="1"/>
      <w:marLeft w:val="0"/>
      <w:marRight w:val="0"/>
      <w:marTop w:val="0"/>
      <w:marBottom w:val="0"/>
      <w:divBdr>
        <w:top w:val="none" w:sz="0" w:space="0" w:color="auto"/>
        <w:left w:val="none" w:sz="0" w:space="0" w:color="auto"/>
        <w:bottom w:val="none" w:sz="0" w:space="0" w:color="auto"/>
        <w:right w:val="none" w:sz="0" w:space="0" w:color="auto"/>
      </w:divBdr>
    </w:div>
    <w:div w:id="1885798695">
      <w:bodyDiv w:val="1"/>
      <w:marLeft w:val="0"/>
      <w:marRight w:val="0"/>
      <w:marTop w:val="0"/>
      <w:marBottom w:val="0"/>
      <w:divBdr>
        <w:top w:val="none" w:sz="0" w:space="0" w:color="auto"/>
        <w:left w:val="none" w:sz="0" w:space="0" w:color="auto"/>
        <w:bottom w:val="none" w:sz="0" w:space="0" w:color="auto"/>
        <w:right w:val="none" w:sz="0" w:space="0" w:color="auto"/>
      </w:divBdr>
    </w:div>
    <w:div w:id="1981837068">
      <w:bodyDiv w:val="1"/>
      <w:marLeft w:val="0"/>
      <w:marRight w:val="0"/>
      <w:marTop w:val="0"/>
      <w:marBottom w:val="0"/>
      <w:divBdr>
        <w:top w:val="none" w:sz="0" w:space="0" w:color="auto"/>
        <w:left w:val="none" w:sz="0" w:space="0" w:color="auto"/>
        <w:bottom w:val="none" w:sz="0" w:space="0" w:color="auto"/>
        <w:right w:val="none" w:sz="0" w:space="0" w:color="auto"/>
      </w:divBdr>
    </w:div>
    <w:div w:id="2117670763">
      <w:bodyDiv w:val="1"/>
      <w:marLeft w:val="0"/>
      <w:marRight w:val="0"/>
      <w:marTop w:val="0"/>
      <w:marBottom w:val="0"/>
      <w:divBdr>
        <w:top w:val="none" w:sz="0" w:space="0" w:color="auto"/>
        <w:left w:val="none" w:sz="0" w:space="0" w:color="auto"/>
        <w:bottom w:val="none" w:sz="0" w:space="0" w:color="auto"/>
        <w:right w:val="none" w:sz="0" w:space="0" w:color="auto"/>
      </w:divBdr>
    </w:div>
    <w:div w:id="213648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ringer.com/gp/book/9789811364235" TargetMode="External"/><Relationship Id="rId13" Type="http://schemas.openxmlformats.org/officeDocument/2006/relationships/hyperlink" Target="https://www.congress.gov/bill/102nd-congress/house-bill/6133" TargetMode="External"/><Relationship Id="rId18" Type="http://schemas.openxmlformats.org/officeDocument/2006/relationships/hyperlink" Target="http://scitation.aip.org/content/aip/magazine/physicstoday/news/10.1063/PT.4.007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1038/s41467-020-16185-w" TargetMode="External"/><Relationship Id="rId7" Type="http://schemas.openxmlformats.org/officeDocument/2006/relationships/endnotes" Target="endnotes.xml"/><Relationship Id="rId12" Type="http://schemas.openxmlformats.org/officeDocument/2006/relationships/hyperlink" Target="https://fas.org/spp/eprint/article06.html" TargetMode="External"/><Relationship Id="rId17" Type="http://schemas.openxmlformats.org/officeDocument/2006/relationships/hyperlink" Target="http://www.guardian.co.uk/world/2001/oct/17/physicalsciences.afghanista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aas.org/case-studies" TargetMode="External"/><Relationship Id="rId20" Type="http://schemas.openxmlformats.org/officeDocument/2006/relationships/hyperlink" Target="https://doi.org/10.5615/neareastarch.78.3.01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ace.commerce.gov/policy/national-space-policy/"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rt21.org/artist/trevor-paglen/" TargetMode="External"/><Relationship Id="rId23" Type="http://schemas.openxmlformats.org/officeDocument/2006/relationships/footer" Target="footer1.xml"/><Relationship Id="rId10" Type="http://schemas.openxmlformats.org/officeDocument/2006/relationships/hyperlink" Target="https://www.unicef-irc.org/publications/pdf/DP%202018%2002.pdf" TargetMode="External"/><Relationship Id="rId19" Type="http://schemas.openxmlformats.org/officeDocument/2006/relationships/hyperlink" Target="https://doi.org/10.5325/jeasmedarcherstu.2.3.0229" TargetMode="External"/><Relationship Id="rId4" Type="http://schemas.openxmlformats.org/officeDocument/2006/relationships/settings" Target="settings.xml"/><Relationship Id="rId9" Type="http://schemas.openxmlformats.org/officeDocument/2006/relationships/hyperlink" Target="https://www.dukeupress.edu/cultures-in-orbit" TargetMode="External"/><Relationship Id="rId14" Type="http://schemas.openxmlformats.org/officeDocument/2006/relationships/hyperlink" Target="https://www.nsf.gov/sbe/AC_Materials/SBE_Robust_and_Reliable_Research_Report.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A64BD-8A9F-0142-AD48-C1D44501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1508</Words>
  <Characters>8297</Characters>
  <Application>Microsoft Office Word</Application>
  <DocSecurity>0</DocSecurity>
  <Lines>131</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Greenland</dc:creator>
  <cp:keywords/>
  <dc:description/>
  <cp:lastModifiedBy>Fiona Greenland</cp:lastModifiedBy>
  <cp:revision>4</cp:revision>
  <dcterms:created xsi:type="dcterms:W3CDTF">2021-08-27T20:32:00Z</dcterms:created>
  <dcterms:modified xsi:type="dcterms:W3CDTF">2021-08-30T13:23:00Z</dcterms:modified>
</cp:coreProperties>
</file>